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45DFA" w14:textId="12F1F100" w:rsidR="00EE33F1" w:rsidRPr="003134CF" w:rsidRDefault="008B098A" w:rsidP="00EE33F1">
      <w:pPr>
        <w:spacing w:after="0" w:line="240" w:lineRule="auto"/>
        <w:jc w:val="center"/>
        <w:rPr>
          <w:rFonts w:ascii="Times New Roman" w:eastAsia="Times New Roman" w:hAnsi="Times New Roman" w:cs="Times New Roman"/>
          <w:sz w:val="24"/>
          <w:szCs w:val="20"/>
          <w:lang w:val="lt-LT" w:eastAsia="lt-LT"/>
        </w:rPr>
      </w:pP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t xml:space="preserve">    </w:t>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b/>
          <w:sz w:val="24"/>
          <w:szCs w:val="20"/>
          <w:lang w:val="lt-LT" w:eastAsia="lt-LT"/>
        </w:rPr>
        <w:tab/>
      </w:r>
      <w:r w:rsidRPr="003134CF">
        <w:rPr>
          <w:rFonts w:ascii="Times New Roman" w:eastAsia="Times New Roman" w:hAnsi="Times New Roman" w:cs="Times New Roman"/>
          <w:sz w:val="24"/>
          <w:szCs w:val="20"/>
          <w:lang w:val="lt-LT" w:eastAsia="lt-LT"/>
        </w:rPr>
        <w:t>Projektas</w:t>
      </w:r>
    </w:p>
    <w:p w14:paraId="076230C2" w14:textId="538934B3" w:rsidR="00EE33F1" w:rsidRPr="003134CF" w:rsidRDefault="00EE33F1" w:rsidP="0046398F">
      <w:pPr>
        <w:spacing w:after="0" w:line="240" w:lineRule="auto"/>
        <w:jc w:val="center"/>
        <w:rPr>
          <w:rFonts w:ascii="Times New Roman" w:eastAsia="Times New Roman" w:hAnsi="Times New Roman" w:cs="Times New Roman"/>
          <w:b/>
          <w:sz w:val="24"/>
          <w:szCs w:val="20"/>
          <w:lang w:val="lt-LT" w:eastAsia="lt-LT"/>
        </w:rPr>
      </w:pPr>
      <w:r w:rsidRPr="003134CF">
        <w:rPr>
          <w:rFonts w:ascii="Times New Roman" w:eastAsia="Times New Roman" w:hAnsi="Times New Roman" w:cs="Times New Roman"/>
          <w:b/>
          <w:noProof/>
          <w:sz w:val="24"/>
          <w:szCs w:val="20"/>
          <w:lang w:val="lt-LT" w:eastAsia="en-GB"/>
        </w:rPr>
        <w:drawing>
          <wp:inline distT="0" distB="0" distL="0" distR="0" wp14:anchorId="36D563B3" wp14:editId="335E9F72">
            <wp:extent cx="676275" cy="6762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CF53FD7" w14:textId="77777777" w:rsidR="00EE33F1" w:rsidRPr="003134CF" w:rsidRDefault="00EE33F1" w:rsidP="00EE33F1">
      <w:pPr>
        <w:spacing w:after="0" w:line="240" w:lineRule="auto"/>
        <w:jc w:val="center"/>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ANYKŠČIŲ RAJONO SAVIVALDYBĖS</w:t>
      </w:r>
    </w:p>
    <w:p w14:paraId="479F123E" w14:textId="77777777" w:rsidR="00EE33F1" w:rsidRPr="003134CF" w:rsidRDefault="00EE33F1" w:rsidP="00855BA0">
      <w:pPr>
        <w:spacing w:after="0" w:line="240" w:lineRule="auto"/>
        <w:jc w:val="center"/>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TARYBA</w:t>
      </w:r>
    </w:p>
    <w:p w14:paraId="3C8BA705" w14:textId="77777777" w:rsidR="00855BA0" w:rsidRPr="003134CF" w:rsidRDefault="00855BA0" w:rsidP="00855BA0">
      <w:pPr>
        <w:spacing w:after="0" w:line="240" w:lineRule="auto"/>
        <w:jc w:val="center"/>
        <w:rPr>
          <w:rFonts w:ascii="Times New Roman" w:eastAsia="Times New Roman" w:hAnsi="Times New Roman" w:cs="Times New Roman"/>
          <w:b/>
          <w:sz w:val="24"/>
          <w:szCs w:val="24"/>
          <w:lang w:val="lt-LT"/>
        </w:rPr>
      </w:pPr>
    </w:p>
    <w:p w14:paraId="30A9939C" w14:textId="51B79CEE" w:rsidR="00A237DC" w:rsidRPr="003134CF" w:rsidRDefault="00EE33F1" w:rsidP="0046398F">
      <w:pPr>
        <w:suppressAutoHyphens/>
        <w:spacing w:after="0" w:line="240" w:lineRule="auto"/>
        <w:jc w:val="center"/>
        <w:rPr>
          <w:rFonts w:ascii="Times New Roman" w:eastAsia="Times New Roman" w:hAnsi="Times New Roman" w:cs="Times New Roman"/>
          <w:b/>
          <w:bCs/>
          <w:sz w:val="24"/>
          <w:szCs w:val="24"/>
          <w:lang w:val="lt-LT" w:eastAsia="ar-SA"/>
        </w:rPr>
      </w:pPr>
      <w:r w:rsidRPr="003134CF">
        <w:rPr>
          <w:rFonts w:ascii="Times New Roman" w:eastAsia="Times New Roman" w:hAnsi="Times New Roman" w:cs="Times New Roman"/>
          <w:b/>
          <w:bCs/>
          <w:sz w:val="24"/>
          <w:szCs w:val="24"/>
          <w:lang w:val="lt-LT" w:eastAsia="ar-SA"/>
        </w:rPr>
        <w:t>SPRENDIMAS</w:t>
      </w:r>
    </w:p>
    <w:p w14:paraId="7490978B" w14:textId="55C53CB4" w:rsidR="00EE33F1" w:rsidRPr="003134CF" w:rsidRDefault="00EE33F1" w:rsidP="00A237DC">
      <w:pPr>
        <w:shd w:val="clear" w:color="auto" w:fill="FFFFFF"/>
        <w:spacing w:after="0" w:line="240" w:lineRule="auto"/>
        <w:jc w:val="center"/>
        <w:rPr>
          <w:rFonts w:ascii="Times New Roman" w:eastAsia="Times New Roman" w:hAnsi="Times New Roman" w:cs="Times New Roman"/>
          <w:b/>
          <w:sz w:val="24"/>
          <w:szCs w:val="24"/>
          <w:lang w:val="lt-LT"/>
        </w:rPr>
      </w:pPr>
      <w:r w:rsidRPr="003134CF">
        <w:rPr>
          <w:rFonts w:ascii="TimesLT" w:eastAsia="Times New Roman" w:hAnsi="TimesLT" w:cs="Times New Roman"/>
          <w:b/>
          <w:bCs/>
          <w:sz w:val="24"/>
          <w:szCs w:val="24"/>
          <w:lang w:val="lt-LT" w:eastAsia="lt-LT"/>
        </w:rPr>
        <w:t xml:space="preserve">DĖL PRITARIMO </w:t>
      </w:r>
      <w:bookmarkStart w:id="0" w:name="_Hlk182402486"/>
      <w:r w:rsidR="00A237DC" w:rsidRPr="003134CF">
        <w:rPr>
          <w:rFonts w:ascii="Times New Roman" w:eastAsia="Times New Roman" w:hAnsi="Times New Roman" w:cs="Times New Roman"/>
          <w:b/>
          <w:sz w:val="24"/>
          <w:szCs w:val="24"/>
          <w:lang w:val="lt-LT"/>
        </w:rPr>
        <w:t xml:space="preserve">INTERREG BALTIJOS JŪROS REGIONO PROJEKTO „MĄSTYSENOS POKYTIS NUO VIENKARTINIŲ PRIE ŽIEDINIŲ AR DAUGKARTINIO MAISTO PRISTATYMO PAKUOČIŲ BALTIJOS JŪROS REGIONO MIESTUOSE („CHANGE (K)NOW“)“ DAUGKARTINIŲ </w:t>
      </w:r>
      <w:r w:rsidR="00A544C5" w:rsidRPr="003134CF">
        <w:rPr>
          <w:rFonts w:ascii="Times New Roman" w:eastAsia="Times New Roman" w:hAnsi="Times New Roman" w:cs="Times New Roman"/>
          <w:b/>
          <w:sz w:val="24"/>
          <w:szCs w:val="24"/>
          <w:lang w:val="lt-LT"/>
        </w:rPr>
        <w:t>INDŲ</w:t>
      </w:r>
      <w:r w:rsidR="00A237DC" w:rsidRPr="003134CF">
        <w:rPr>
          <w:rFonts w:ascii="Times New Roman" w:eastAsia="Times New Roman" w:hAnsi="Times New Roman" w:cs="Times New Roman"/>
          <w:b/>
          <w:sz w:val="24"/>
          <w:szCs w:val="24"/>
          <w:lang w:val="lt-LT"/>
        </w:rPr>
        <w:t xml:space="preserve"> NAUDOJIMO VIEŠOJO IR PRIVATAUS SEKTORIAUS MAITINIMO ĮSTAIGOSE TVARKOS APRAŠUI</w:t>
      </w:r>
    </w:p>
    <w:bookmarkEnd w:id="0"/>
    <w:p w14:paraId="6A12A176" w14:textId="77777777" w:rsidR="00A237DC" w:rsidRPr="003134CF" w:rsidRDefault="00A237DC" w:rsidP="00EE33F1">
      <w:pPr>
        <w:spacing w:after="0" w:line="240" w:lineRule="auto"/>
        <w:rPr>
          <w:rFonts w:ascii="Times New Roman" w:eastAsia="Times New Roman" w:hAnsi="Times New Roman" w:cs="Times New Roman"/>
          <w:b/>
          <w:sz w:val="24"/>
          <w:szCs w:val="24"/>
          <w:lang w:val="lt-LT"/>
        </w:rPr>
      </w:pPr>
    </w:p>
    <w:p w14:paraId="67C91058" w14:textId="39E8F095" w:rsidR="00DC5102" w:rsidRPr="003134CF" w:rsidRDefault="00EE33F1" w:rsidP="00EE33F1">
      <w:pPr>
        <w:spacing w:after="0" w:line="240" w:lineRule="auto"/>
        <w:jc w:val="center"/>
        <w:rPr>
          <w:rFonts w:ascii="Times New Roman" w:eastAsia="Times New Roman" w:hAnsi="Times New Roman" w:cs="Times New Roman"/>
          <w:sz w:val="24"/>
          <w:szCs w:val="24"/>
          <w:lang w:val="lt-LT"/>
        </w:rPr>
      </w:pPr>
      <w:r w:rsidRPr="003134CF">
        <w:rPr>
          <w:rFonts w:ascii="Times New Roman" w:eastAsia="Times New Roman" w:hAnsi="Times New Roman" w:cs="Times New Roman"/>
          <w:sz w:val="24"/>
          <w:szCs w:val="24"/>
          <w:lang w:val="lt-LT"/>
        </w:rPr>
        <w:fldChar w:fldCharType="begin"/>
      </w:r>
      <w:r w:rsidRPr="003134CF">
        <w:rPr>
          <w:rFonts w:ascii="Times New Roman" w:eastAsia="Times New Roman" w:hAnsi="Times New Roman" w:cs="Times New Roman"/>
          <w:sz w:val="24"/>
          <w:szCs w:val="24"/>
          <w:lang w:val="lt-LT"/>
        </w:rPr>
        <w:instrText xml:space="preserve"> FILLIN "data" \* MERGEFORMAT </w:instrText>
      </w:r>
      <w:r w:rsidRPr="003134CF">
        <w:rPr>
          <w:rFonts w:ascii="Times New Roman" w:eastAsia="Times New Roman" w:hAnsi="Times New Roman" w:cs="Times New Roman"/>
          <w:sz w:val="24"/>
          <w:szCs w:val="24"/>
          <w:lang w:val="lt-LT"/>
        </w:rPr>
        <w:fldChar w:fldCharType="separate"/>
      </w:r>
      <w:r w:rsidRPr="003134CF">
        <w:rPr>
          <w:rFonts w:ascii="Times New Roman" w:eastAsia="Times New Roman" w:hAnsi="Times New Roman" w:cs="Times New Roman"/>
          <w:sz w:val="24"/>
          <w:szCs w:val="24"/>
          <w:lang w:val="lt-LT"/>
        </w:rPr>
        <w:t>202</w:t>
      </w:r>
      <w:r w:rsidR="00DC5102" w:rsidRPr="003134CF">
        <w:rPr>
          <w:rFonts w:ascii="Times New Roman" w:eastAsia="Times New Roman" w:hAnsi="Times New Roman" w:cs="Times New Roman"/>
          <w:sz w:val="24"/>
          <w:szCs w:val="24"/>
          <w:lang w:val="lt-LT"/>
        </w:rPr>
        <w:t>4</w:t>
      </w:r>
      <w:r w:rsidRPr="003134CF">
        <w:rPr>
          <w:rFonts w:ascii="Times New Roman" w:eastAsia="Times New Roman" w:hAnsi="Times New Roman" w:cs="Times New Roman"/>
          <w:sz w:val="24"/>
          <w:szCs w:val="24"/>
          <w:lang w:val="lt-LT"/>
        </w:rPr>
        <w:t xml:space="preserve"> m. </w:t>
      </w:r>
      <w:r w:rsidR="00DC5102" w:rsidRPr="003134CF">
        <w:rPr>
          <w:rFonts w:ascii="Times New Roman" w:eastAsia="Times New Roman" w:hAnsi="Times New Roman" w:cs="Times New Roman"/>
          <w:sz w:val="24"/>
          <w:szCs w:val="24"/>
          <w:lang w:val="lt-LT"/>
        </w:rPr>
        <w:t xml:space="preserve">lapkričio </w:t>
      </w:r>
      <w:r w:rsidR="0046398F" w:rsidRPr="003134CF">
        <w:rPr>
          <w:rFonts w:ascii="Times New Roman" w:eastAsia="Times New Roman" w:hAnsi="Times New Roman" w:cs="Times New Roman"/>
          <w:sz w:val="24"/>
          <w:szCs w:val="24"/>
          <w:lang w:val="lt-LT"/>
        </w:rPr>
        <w:t xml:space="preserve">28 </w:t>
      </w:r>
      <w:r w:rsidRPr="003134CF">
        <w:rPr>
          <w:rFonts w:ascii="Times New Roman" w:eastAsia="Times New Roman" w:hAnsi="Times New Roman" w:cs="Times New Roman"/>
          <w:sz w:val="24"/>
          <w:szCs w:val="24"/>
          <w:lang w:val="lt-LT"/>
        </w:rPr>
        <w:t>d.</w:t>
      </w:r>
      <w:r w:rsidRPr="003134CF">
        <w:rPr>
          <w:rFonts w:ascii="Times New Roman" w:eastAsia="Times New Roman" w:hAnsi="Times New Roman" w:cs="Times New Roman"/>
          <w:sz w:val="24"/>
          <w:szCs w:val="24"/>
          <w:lang w:val="lt-LT"/>
        </w:rPr>
        <w:fldChar w:fldCharType="end"/>
      </w:r>
      <w:r w:rsidRPr="003134CF">
        <w:rPr>
          <w:rFonts w:ascii="Times New Roman" w:eastAsia="Times New Roman" w:hAnsi="Times New Roman" w:cs="Times New Roman"/>
          <w:sz w:val="24"/>
          <w:szCs w:val="24"/>
          <w:lang w:val="lt-LT"/>
        </w:rPr>
        <w:t xml:space="preserve"> Nr. </w:t>
      </w:r>
      <w:r w:rsidR="00855BA0" w:rsidRPr="003134CF">
        <w:rPr>
          <w:rFonts w:ascii="Times New Roman" w:eastAsia="Times New Roman" w:hAnsi="Times New Roman" w:cs="Times New Roman"/>
          <w:sz w:val="24"/>
          <w:szCs w:val="24"/>
          <w:lang w:val="lt-LT"/>
        </w:rPr>
        <w:t>1-T</w:t>
      </w:r>
      <w:r w:rsidR="00DC5102" w:rsidRPr="003134CF">
        <w:rPr>
          <w:rFonts w:ascii="Times New Roman" w:eastAsia="Times New Roman" w:hAnsi="Times New Roman" w:cs="Times New Roman"/>
          <w:sz w:val="24"/>
          <w:szCs w:val="24"/>
          <w:lang w:val="lt-LT"/>
        </w:rPr>
        <w:t>-</w:t>
      </w:r>
      <w:r w:rsidR="000D28EE" w:rsidRPr="003134CF">
        <w:rPr>
          <w:rFonts w:ascii="Times New Roman" w:eastAsia="Times New Roman" w:hAnsi="Times New Roman" w:cs="Times New Roman"/>
          <w:sz w:val="24"/>
          <w:szCs w:val="24"/>
          <w:lang w:val="lt-LT"/>
        </w:rPr>
        <w:t>354</w:t>
      </w:r>
    </w:p>
    <w:p w14:paraId="2784F010" w14:textId="77777777" w:rsidR="00EE33F1" w:rsidRPr="003134CF" w:rsidRDefault="00EE33F1" w:rsidP="00EE33F1">
      <w:pPr>
        <w:spacing w:after="0" w:line="240" w:lineRule="auto"/>
        <w:jc w:val="center"/>
        <w:rPr>
          <w:rFonts w:ascii="Times New Roman" w:eastAsia="Times New Roman" w:hAnsi="Times New Roman" w:cs="Times New Roman"/>
          <w:b/>
          <w:sz w:val="28"/>
          <w:szCs w:val="24"/>
          <w:lang w:val="lt-LT"/>
        </w:rPr>
      </w:pPr>
      <w:r w:rsidRPr="003134CF">
        <w:rPr>
          <w:rFonts w:ascii="Times New Roman" w:eastAsia="Times New Roman" w:hAnsi="Times New Roman" w:cs="Times New Roman"/>
          <w:sz w:val="24"/>
          <w:szCs w:val="24"/>
          <w:lang w:val="lt-LT"/>
        </w:rPr>
        <w:t>Anykščiai</w:t>
      </w:r>
    </w:p>
    <w:p w14:paraId="31FA6576" w14:textId="77777777" w:rsidR="00EE33F1" w:rsidRPr="003134CF" w:rsidRDefault="00EE33F1" w:rsidP="00697336">
      <w:pPr>
        <w:spacing w:after="0" w:line="360" w:lineRule="auto"/>
        <w:ind w:firstLine="720"/>
        <w:jc w:val="both"/>
        <w:rPr>
          <w:rFonts w:ascii="Times New Roman" w:eastAsia="Times New Roman" w:hAnsi="Times New Roman" w:cs="Times New Roman"/>
          <w:b/>
          <w:sz w:val="24"/>
          <w:szCs w:val="24"/>
          <w:lang w:val="lt-LT"/>
        </w:rPr>
      </w:pPr>
    </w:p>
    <w:p w14:paraId="6E133CED" w14:textId="09D51D6D" w:rsidR="00EE33F1" w:rsidRPr="003134CF" w:rsidRDefault="00EE33F1" w:rsidP="00697336">
      <w:pPr>
        <w:suppressAutoHyphens/>
        <w:autoSpaceDN w:val="0"/>
        <w:spacing w:after="0" w:line="360" w:lineRule="auto"/>
        <w:ind w:firstLine="720"/>
        <w:jc w:val="both"/>
        <w:textAlignment w:val="baseline"/>
        <w:rPr>
          <w:rFonts w:ascii="Times New Roman" w:eastAsia="Times New Roman" w:hAnsi="Times New Roman" w:cs="Times New Roman"/>
          <w:sz w:val="24"/>
          <w:szCs w:val="24"/>
          <w:lang w:val="lt-LT"/>
        </w:rPr>
      </w:pPr>
      <w:r w:rsidRPr="003134CF">
        <w:rPr>
          <w:rFonts w:ascii="Times New Roman" w:eastAsia="Times New Roman" w:hAnsi="Times New Roman" w:cs="Times New Roman"/>
          <w:sz w:val="24"/>
          <w:szCs w:val="24"/>
          <w:lang w:val="lt-LT"/>
        </w:rPr>
        <w:t xml:space="preserve">Vadovaudamasi Lietuvos Respublikos vietos savivaldos įstatymo </w:t>
      </w:r>
      <w:r w:rsidR="009F65D3" w:rsidRPr="003134CF">
        <w:rPr>
          <w:rFonts w:ascii="Times New Roman" w:eastAsia="Times New Roman" w:hAnsi="Times New Roman" w:cs="Times New Roman"/>
          <w:sz w:val="24"/>
          <w:szCs w:val="24"/>
          <w:lang w:val="lt-LT"/>
        </w:rPr>
        <w:t>6</w:t>
      </w:r>
      <w:r w:rsidRPr="003134CF">
        <w:rPr>
          <w:rFonts w:ascii="Times New Roman" w:eastAsia="Times New Roman" w:hAnsi="Times New Roman" w:cs="Times New Roman"/>
          <w:sz w:val="24"/>
          <w:szCs w:val="24"/>
          <w:lang w:val="lt-LT"/>
        </w:rPr>
        <w:t xml:space="preserve"> straipsnio </w:t>
      </w:r>
      <w:r w:rsidR="009F65D3" w:rsidRPr="003134CF">
        <w:rPr>
          <w:rFonts w:ascii="Times New Roman" w:eastAsia="Times New Roman" w:hAnsi="Times New Roman" w:cs="Times New Roman"/>
          <w:sz w:val="24"/>
          <w:szCs w:val="24"/>
          <w:lang w:val="lt-LT"/>
        </w:rPr>
        <w:t>38</w:t>
      </w:r>
      <w:r w:rsidRPr="003134CF">
        <w:rPr>
          <w:rFonts w:ascii="Times New Roman" w:eastAsia="Times New Roman" w:hAnsi="Times New Roman" w:cs="Times New Roman"/>
          <w:sz w:val="24"/>
          <w:szCs w:val="24"/>
          <w:lang w:val="lt-LT"/>
        </w:rPr>
        <w:t xml:space="preserve"> punkt</w:t>
      </w:r>
      <w:r w:rsidR="009F65D3" w:rsidRPr="003134CF">
        <w:rPr>
          <w:rFonts w:ascii="Times New Roman" w:eastAsia="Times New Roman" w:hAnsi="Times New Roman" w:cs="Times New Roman"/>
          <w:sz w:val="24"/>
          <w:szCs w:val="24"/>
          <w:lang w:val="lt-LT"/>
        </w:rPr>
        <w:t>u</w:t>
      </w:r>
      <w:r w:rsidRPr="003134CF">
        <w:rPr>
          <w:rFonts w:ascii="Times New Roman" w:eastAsia="Times New Roman" w:hAnsi="Times New Roman" w:cs="Times New Roman"/>
          <w:sz w:val="24"/>
          <w:szCs w:val="24"/>
          <w:lang w:val="lt-LT"/>
        </w:rPr>
        <w:t>,</w:t>
      </w:r>
      <w:r w:rsidR="009F65D3" w:rsidRPr="003134CF">
        <w:rPr>
          <w:rFonts w:ascii="Times New Roman" w:eastAsia="Times New Roman" w:hAnsi="Times New Roman"/>
          <w:sz w:val="24"/>
          <w:szCs w:val="24"/>
          <w:lang w:val="lt-LT"/>
        </w:rPr>
        <w:t xml:space="preserve"> </w:t>
      </w:r>
      <w:r w:rsidR="008B098A" w:rsidRPr="003134CF">
        <w:rPr>
          <w:rFonts w:ascii="Times New Roman" w:eastAsia="Times New Roman" w:hAnsi="Times New Roman"/>
          <w:sz w:val="24"/>
          <w:szCs w:val="24"/>
          <w:lang w:val="lt-LT"/>
        </w:rPr>
        <w:t>16</w:t>
      </w:r>
      <w:r w:rsidR="009F65D3" w:rsidRPr="003134CF">
        <w:rPr>
          <w:rFonts w:ascii="Times New Roman" w:eastAsia="Times New Roman" w:hAnsi="Times New Roman"/>
          <w:sz w:val="24"/>
          <w:szCs w:val="24"/>
          <w:lang w:val="lt-LT"/>
        </w:rPr>
        <w:t xml:space="preserve"> straipsnio </w:t>
      </w:r>
      <w:r w:rsidR="008B098A" w:rsidRPr="003134CF">
        <w:rPr>
          <w:rFonts w:ascii="Times New Roman" w:eastAsia="Times New Roman" w:hAnsi="Times New Roman"/>
          <w:sz w:val="24"/>
          <w:szCs w:val="24"/>
          <w:lang w:val="lt-LT"/>
        </w:rPr>
        <w:t>1 dalimi</w:t>
      </w:r>
      <w:r w:rsidR="009F65D3" w:rsidRPr="003134CF">
        <w:rPr>
          <w:rFonts w:ascii="Times New Roman" w:eastAsia="Times New Roman" w:hAnsi="Times New Roman"/>
          <w:sz w:val="24"/>
          <w:szCs w:val="24"/>
          <w:lang w:val="lt-LT"/>
        </w:rPr>
        <w:t xml:space="preserve">, </w:t>
      </w:r>
      <w:bookmarkStart w:id="1" w:name="_Hlk130913675"/>
      <w:r w:rsidRPr="003134CF">
        <w:rPr>
          <w:rFonts w:ascii="Times New Roman" w:eastAsia="Times New Roman" w:hAnsi="Times New Roman" w:cs="Times New Roman"/>
          <w:sz w:val="24"/>
          <w:szCs w:val="24"/>
          <w:lang w:val="lt-LT"/>
        </w:rPr>
        <w:t xml:space="preserve">atsižvelgdama į </w:t>
      </w:r>
      <w:r w:rsidR="00A237DC" w:rsidRPr="003134CF">
        <w:rPr>
          <w:rFonts w:ascii="Times New Roman" w:eastAsia="Times New Roman" w:hAnsi="Times New Roman" w:cs="Times New Roman"/>
          <w:sz w:val="24"/>
          <w:szCs w:val="24"/>
          <w:lang w:val="lt-LT"/>
        </w:rPr>
        <w:t>INTERREG Baltijos jūros regiono  2021–2027 metų programos projekto Nr. C048 „</w:t>
      </w:r>
      <w:proofErr w:type="spellStart"/>
      <w:r w:rsidR="00A237DC" w:rsidRPr="003134CF">
        <w:rPr>
          <w:rFonts w:ascii="Times New Roman" w:eastAsia="Times New Roman" w:hAnsi="Times New Roman" w:cs="Times New Roman"/>
          <w:sz w:val="24"/>
          <w:szCs w:val="24"/>
          <w:lang w:val="lt-LT"/>
        </w:rPr>
        <w:t>Change</w:t>
      </w:r>
      <w:proofErr w:type="spellEnd"/>
      <w:r w:rsidR="00F510B5" w:rsidRPr="003134CF">
        <w:rPr>
          <w:rFonts w:ascii="Times New Roman" w:eastAsia="Times New Roman" w:hAnsi="Times New Roman" w:cs="Times New Roman"/>
          <w:sz w:val="24"/>
          <w:szCs w:val="24"/>
          <w:lang w:val="lt-LT"/>
        </w:rPr>
        <w:t xml:space="preserve"> </w:t>
      </w:r>
      <w:r w:rsidR="00A237DC" w:rsidRPr="003134CF">
        <w:rPr>
          <w:rFonts w:ascii="Times New Roman" w:eastAsia="Times New Roman" w:hAnsi="Times New Roman" w:cs="Times New Roman"/>
          <w:sz w:val="24"/>
          <w:szCs w:val="24"/>
          <w:lang w:val="lt-LT"/>
        </w:rPr>
        <w:t>(</w:t>
      </w:r>
      <w:r w:rsidR="00F510B5" w:rsidRPr="003134CF">
        <w:rPr>
          <w:rFonts w:ascii="Times New Roman" w:eastAsia="Times New Roman" w:hAnsi="Times New Roman" w:cs="Times New Roman"/>
          <w:sz w:val="24"/>
          <w:szCs w:val="24"/>
          <w:lang w:val="lt-LT"/>
        </w:rPr>
        <w:t>k</w:t>
      </w:r>
      <w:r w:rsidR="00A237DC" w:rsidRPr="003134CF">
        <w:rPr>
          <w:rFonts w:ascii="Times New Roman" w:eastAsia="Times New Roman" w:hAnsi="Times New Roman" w:cs="Times New Roman"/>
          <w:sz w:val="24"/>
          <w:szCs w:val="24"/>
          <w:lang w:val="lt-LT"/>
        </w:rPr>
        <w:t>)</w:t>
      </w:r>
      <w:proofErr w:type="spellStart"/>
      <w:r w:rsidR="00A237DC" w:rsidRPr="003134CF">
        <w:rPr>
          <w:rFonts w:ascii="Times New Roman" w:eastAsia="Times New Roman" w:hAnsi="Times New Roman" w:cs="Times New Roman"/>
          <w:sz w:val="24"/>
          <w:szCs w:val="24"/>
          <w:lang w:val="lt-LT"/>
        </w:rPr>
        <w:t>now</w:t>
      </w:r>
      <w:proofErr w:type="spellEnd"/>
      <w:r w:rsidR="00A237DC" w:rsidRPr="003134CF">
        <w:rPr>
          <w:rFonts w:ascii="Times New Roman" w:eastAsia="Times New Roman" w:hAnsi="Times New Roman" w:cs="Times New Roman"/>
          <w:sz w:val="24"/>
          <w:szCs w:val="24"/>
          <w:lang w:val="lt-LT"/>
        </w:rPr>
        <w:t xml:space="preserve">! – A </w:t>
      </w:r>
      <w:proofErr w:type="spellStart"/>
      <w:r w:rsidR="00A237DC" w:rsidRPr="003134CF">
        <w:rPr>
          <w:rFonts w:ascii="Times New Roman" w:eastAsia="Times New Roman" w:hAnsi="Times New Roman" w:cs="Times New Roman"/>
          <w:sz w:val="24"/>
          <w:szCs w:val="24"/>
          <w:lang w:val="lt-LT"/>
        </w:rPr>
        <w:t>mindset</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change</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from</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single-use</w:t>
      </w:r>
      <w:proofErr w:type="spellEnd"/>
      <w:r w:rsidR="00A237DC" w:rsidRPr="003134CF">
        <w:rPr>
          <w:rFonts w:ascii="Times New Roman" w:eastAsia="Times New Roman" w:hAnsi="Times New Roman" w:cs="Times New Roman"/>
          <w:sz w:val="24"/>
          <w:szCs w:val="24"/>
          <w:lang w:val="lt-LT"/>
        </w:rPr>
        <w:t xml:space="preserve"> to </w:t>
      </w:r>
      <w:proofErr w:type="spellStart"/>
      <w:r w:rsidR="00A237DC" w:rsidRPr="003134CF">
        <w:rPr>
          <w:rFonts w:ascii="Times New Roman" w:eastAsia="Times New Roman" w:hAnsi="Times New Roman" w:cs="Times New Roman"/>
          <w:sz w:val="24"/>
          <w:szCs w:val="24"/>
          <w:lang w:val="lt-LT"/>
        </w:rPr>
        <w:t>circular</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or</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multiple-use</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of</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food</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delivery</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systems</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in</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cities</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of</w:t>
      </w:r>
      <w:proofErr w:type="spellEnd"/>
      <w:r w:rsidR="00A237DC" w:rsidRPr="003134CF">
        <w:rPr>
          <w:rFonts w:ascii="Times New Roman" w:eastAsia="Times New Roman" w:hAnsi="Times New Roman" w:cs="Times New Roman"/>
          <w:sz w:val="24"/>
          <w:szCs w:val="24"/>
          <w:lang w:val="lt-LT"/>
        </w:rPr>
        <w:t xml:space="preserve"> </w:t>
      </w:r>
      <w:proofErr w:type="spellStart"/>
      <w:r w:rsidR="00A237DC" w:rsidRPr="003134CF">
        <w:rPr>
          <w:rFonts w:ascii="Times New Roman" w:eastAsia="Times New Roman" w:hAnsi="Times New Roman" w:cs="Times New Roman"/>
          <w:sz w:val="24"/>
          <w:szCs w:val="24"/>
          <w:lang w:val="lt-LT"/>
        </w:rPr>
        <w:t>the</w:t>
      </w:r>
      <w:proofErr w:type="spellEnd"/>
      <w:r w:rsidR="00A237DC" w:rsidRPr="003134CF">
        <w:rPr>
          <w:rFonts w:ascii="Times New Roman" w:eastAsia="Times New Roman" w:hAnsi="Times New Roman" w:cs="Times New Roman"/>
          <w:sz w:val="24"/>
          <w:szCs w:val="24"/>
          <w:lang w:val="lt-LT"/>
        </w:rPr>
        <w:t xml:space="preserve"> BSR“ 2023 m. spalio 16 d. paramos sutartį Nr. 6-730 bei Anykščių rajono savivaldybės administracijos direktoriaus 2024 m. spalio 10 d. įsakymą Nr. 1-AĮ-472</w:t>
      </w:r>
      <w:r w:rsidR="005412F5" w:rsidRPr="003134CF">
        <w:rPr>
          <w:rFonts w:ascii="Times New Roman" w:eastAsia="Times New Roman" w:hAnsi="Times New Roman" w:cs="Times New Roman"/>
          <w:sz w:val="24"/>
          <w:szCs w:val="24"/>
          <w:lang w:val="lt-LT"/>
        </w:rPr>
        <w:t xml:space="preserve"> ,,Dėl Interreg Baltijos jūros regiono projekto „Mąstysenos pokytis nuo vienkartinių prie žiedinių ar daugkartinio maisto pristatymo pakuočių Baltijos jūros regiono miestuose ,,</w:t>
      </w:r>
      <w:proofErr w:type="spellStart"/>
      <w:r w:rsidR="005412F5" w:rsidRPr="003134CF">
        <w:rPr>
          <w:rFonts w:ascii="Times New Roman" w:eastAsia="Times New Roman" w:hAnsi="Times New Roman" w:cs="Times New Roman"/>
          <w:sz w:val="24"/>
          <w:szCs w:val="24"/>
          <w:lang w:val="lt-LT"/>
        </w:rPr>
        <w:t>Change</w:t>
      </w:r>
      <w:proofErr w:type="spellEnd"/>
      <w:r w:rsidR="005412F5" w:rsidRPr="003134CF">
        <w:rPr>
          <w:rFonts w:ascii="Times New Roman" w:eastAsia="Times New Roman" w:hAnsi="Times New Roman" w:cs="Times New Roman"/>
          <w:sz w:val="24"/>
          <w:szCs w:val="24"/>
          <w:lang w:val="lt-LT"/>
        </w:rPr>
        <w:t xml:space="preserve"> (</w:t>
      </w:r>
      <w:r w:rsidR="00F510B5" w:rsidRPr="003134CF">
        <w:rPr>
          <w:rFonts w:ascii="Times New Roman" w:eastAsia="Times New Roman" w:hAnsi="Times New Roman" w:cs="Times New Roman"/>
          <w:sz w:val="24"/>
          <w:szCs w:val="24"/>
          <w:lang w:val="lt-LT"/>
        </w:rPr>
        <w:t>k</w:t>
      </w:r>
      <w:r w:rsidR="005412F5" w:rsidRPr="003134CF">
        <w:rPr>
          <w:rFonts w:ascii="Times New Roman" w:eastAsia="Times New Roman" w:hAnsi="Times New Roman" w:cs="Times New Roman"/>
          <w:sz w:val="24"/>
          <w:szCs w:val="24"/>
          <w:lang w:val="lt-LT"/>
        </w:rPr>
        <w:t>)</w:t>
      </w:r>
      <w:proofErr w:type="spellStart"/>
      <w:r w:rsidR="005412F5" w:rsidRPr="003134CF">
        <w:rPr>
          <w:rFonts w:ascii="Times New Roman" w:eastAsia="Times New Roman" w:hAnsi="Times New Roman" w:cs="Times New Roman"/>
          <w:sz w:val="24"/>
          <w:szCs w:val="24"/>
          <w:lang w:val="lt-LT"/>
        </w:rPr>
        <w:t>now</w:t>
      </w:r>
      <w:proofErr w:type="spellEnd"/>
      <w:r w:rsidR="005412F5" w:rsidRPr="003134CF">
        <w:rPr>
          <w:rFonts w:ascii="Times New Roman" w:eastAsia="Times New Roman" w:hAnsi="Times New Roman" w:cs="Times New Roman"/>
          <w:sz w:val="24"/>
          <w:szCs w:val="24"/>
          <w:lang w:val="lt-LT"/>
        </w:rPr>
        <w:t>“ įgyvendinimo darbo grupės sudarymo“</w:t>
      </w:r>
      <w:r w:rsidRPr="003134CF">
        <w:rPr>
          <w:rFonts w:ascii="Times New Roman" w:eastAsia="Times New Roman" w:hAnsi="Times New Roman" w:cs="Times New Roman"/>
          <w:sz w:val="24"/>
          <w:szCs w:val="24"/>
          <w:lang w:val="lt-LT"/>
        </w:rPr>
        <w:t xml:space="preserve">, </w:t>
      </w:r>
      <w:r w:rsidR="007A21E6" w:rsidRPr="003134CF">
        <w:rPr>
          <w:rFonts w:ascii="Times New Roman" w:eastAsia="Times New Roman" w:hAnsi="Times New Roman" w:cs="Times New Roman"/>
          <w:sz w:val="24"/>
          <w:szCs w:val="24"/>
          <w:lang w:val="lt-LT"/>
        </w:rPr>
        <w:t xml:space="preserve">bei siekdama įgyvendinti Anykščių rajono savivaldybės 2024–2026 metų strateginio veiklos plano, patvirtinto Anykščių rajono savivaldybės tarybos 2024 m. sausio 25 d. sprendimu Nr. 1-TS-1 „Dėl Anykščių rajono savivaldybės 2024–2026 metų strateginio veiklos plano patvirtinimo“, 8 programos „Savivaldybės objektų priežiūros ir plėtros programa“ priemonę Nr. 008-01-03-8.1.3.31 „Mąstysenos pokytis nuo vienkartinių prie žiedinių ar daugkartinio maisto pristatymo pakuočių Baltijos jūros regiono miestuose“, </w:t>
      </w:r>
      <w:r w:rsidRPr="003134CF">
        <w:rPr>
          <w:rFonts w:ascii="Times New Roman" w:eastAsia="Times New Roman" w:hAnsi="Times New Roman" w:cs="Times New Roman"/>
          <w:sz w:val="24"/>
          <w:szCs w:val="24"/>
          <w:lang w:val="lt-LT"/>
        </w:rPr>
        <w:t xml:space="preserve">Anykščių rajono savivaldybės taryba </w:t>
      </w:r>
      <w:r w:rsidRPr="003134CF">
        <w:rPr>
          <w:rFonts w:ascii="Times New Roman" w:eastAsia="Times New Roman" w:hAnsi="Times New Roman" w:cs="Times New Roman"/>
          <w:spacing w:val="60"/>
          <w:sz w:val="24"/>
          <w:szCs w:val="24"/>
          <w:lang w:val="lt-LT"/>
        </w:rPr>
        <w:t>nusprendžia</w:t>
      </w:r>
      <w:bookmarkEnd w:id="1"/>
      <w:r w:rsidRPr="003134CF">
        <w:rPr>
          <w:rFonts w:ascii="Times New Roman" w:eastAsia="Times New Roman" w:hAnsi="Times New Roman" w:cs="Times New Roman"/>
          <w:spacing w:val="60"/>
          <w:sz w:val="24"/>
          <w:szCs w:val="24"/>
          <w:lang w:val="lt-LT"/>
        </w:rPr>
        <w:t>:</w:t>
      </w:r>
      <w:r w:rsidRPr="003134CF">
        <w:rPr>
          <w:rFonts w:ascii="Times New Roman" w:eastAsia="Times New Roman" w:hAnsi="Times New Roman" w:cs="Times New Roman"/>
          <w:sz w:val="24"/>
          <w:szCs w:val="24"/>
          <w:lang w:val="lt-LT"/>
        </w:rPr>
        <w:t xml:space="preserve"> </w:t>
      </w:r>
    </w:p>
    <w:p w14:paraId="731540DD" w14:textId="4FD691D9" w:rsidR="00EE33F1" w:rsidRPr="003134CF" w:rsidRDefault="00EE33F1" w:rsidP="00697336">
      <w:pPr>
        <w:widowControl w:val="0"/>
        <w:shd w:val="clear" w:color="auto" w:fill="FFFFFF"/>
        <w:tabs>
          <w:tab w:val="left" w:pos="989"/>
        </w:tabs>
        <w:autoSpaceDE w:val="0"/>
        <w:autoSpaceDN w:val="0"/>
        <w:adjustRightInd w:val="0"/>
        <w:spacing w:after="0" w:line="360" w:lineRule="auto"/>
        <w:ind w:firstLine="720"/>
        <w:jc w:val="both"/>
        <w:rPr>
          <w:rFonts w:ascii="TimesLT" w:eastAsia="Times New Roman" w:hAnsi="TimesLT" w:cs="Times New Roman"/>
          <w:spacing w:val="-23"/>
          <w:sz w:val="24"/>
          <w:szCs w:val="24"/>
          <w:lang w:val="lt-LT" w:eastAsia="lt-LT"/>
        </w:rPr>
      </w:pPr>
      <w:r w:rsidRPr="003134CF">
        <w:rPr>
          <w:rFonts w:ascii="TimesLT" w:eastAsia="Times New Roman" w:hAnsi="TimesLT" w:cs="Times New Roman"/>
          <w:sz w:val="24"/>
          <w:szCs w:val="24"/>
          <w:lang w:val="lt-LT" w:eastAsia="lt-LT"/>
        </w:rPr>
        <w:t xml:space="preserve">1. </w:t>
      </w:r>
      <w:r w:rsidR="00A237DC" w:rsidRPr="003134CF">
        <w:rPr>
          <w:rFonts w:ascii="TimesLT" w:eastAsia="Times New Roman" w:hAnsi="TimesLT" w:cs="Times New Roman"/>
          <w:sz w:val="24"/>
          <w:szCs w:val="24"/>
          <w:lang w:val="lt-LT" w:eastAsia="lt-LT"/>
        </w:rPr>
        <w:t>Pritarti Interreg Baltijos jūros regiono projekto „Mąstysenos pokytis nuo vienkartinių prie žiedinių ar daugkartinio maisto pristatymo pakuočių Baltijos jūros regiono miestuose (akronimas - „</w:t>
      </w:r>
      <w:proofErr w:type="spellStart"/>
      <w:r w:rsidR="00A237DC" w:rsidRPr="003134CF">
        <w:rPr>
          <w:rFonts w:ascii="TimesLT" w:eastAsia="Times New Roman" w:hAnsi="TimesLT" w:cs="Times New Roman"/>
          <w:sz w:val="24"/>
          <w:szCs w:val="24"/>
          <w:lang w:val="lt-LT" w:eastAsia="lt-LT"/>
        </w:rPr>
        <w:t>Change</w:t>
      </w:r>
      <w:proofErr w:type="spellEnd"/>
      <w:r w:rsidR="00A237DC" w:rsidRPr="003134CF">
        <w:rPr>
          <w:rFonts w:ascii="TimesLT" w:eastAsia="Times New Roman" w:hAnsi="TimesLT" w:cs="Times New Roman"/>
          <w:sz w:val="24"/>
          <w:szCs w:val="24"/>
          <w:lang w:val="lt-LT" w:eastAsia="lt-LT"/>
        </w:rPr>
        <w:t xml:space="preserve"> (k)</w:t>
      </w:r>
      <w:proofErr w:type="spellStart"/>
      <w:r w:rsidR="00A237DC" w:rsidRPr="003134CF">
        <w:rPr>
          <w:rFonts w:ascii="TimesLT" w:eastAsia="Times New Roman" w:hAnsi="TimesLT" w:cs="Times New Roman"/>
          <w:sz w:val="24"/>
          <w:szCs w:val="24"/>
          <w:lang w:val="lt-LT" w:eastAsia="lt-LT"/>
        </w:rPr>
        <w:t>now</w:t>
      </w:r>
      <w:proofErr w:type="spellEnd"/>
      <w:r w:rsidR="00A237DC" w:rsidRPr="003134CF">
        <w:rPr>
          <w:rFonts w:ascii="TimesLT" w:eastAsia="Times New Roman" w:hAnsi="TimesLT" w:cs="Times New Roman"/>
          <w:sz w:val="24"/>
          <w:szCs w:val="24"/>
          <w:lang w:val="lt-LT" w:eastAsia="lt-LT"/>
        </w:rPr>
        <w:t xml:space="preserve">“)“ daugkartinių </w:t>
      </w:r>
      <w:r w:rsidR="00A544C5" w:rsidRPr="003134CF">
        <w:rPr>
          <w:rFonts w:ascii="TimesLT" w:eastAsia="Times New Roman" w:hAnsi="TimesLT" w:cs="Times New Roman"/>
          <w:sz w:val="24"/>
          <w:szCs w:val="24"/>
          <w:lang w:val="lt-LT" w:eastAsia="lt-LT"/>
        </w:rPr>
        <w:t>indų</w:t>
      </w:r>
      <w:r w:rsidR="00A237DC" w:rsidRPr="003134CF">
        <w:rPr>
          <w:rFonts w:ascii="TimesLT" w:eastAsia="Times New Roman" w:hAnsi="TimesLT" w:cs="Times New Roman"/>
          <w:sz w:val="24"/>
          <w:szCs w:val="24"/>
          <w:lang w:val="lt-LT" w:eastAsia="lt-LT"/>
        </w:rPr>
        <w:t xml:space="preserve"> naudojimo viešojo ir privataus sektoriaus maitinimo įstaigose tvarkos aprašui</w:t>
      </w:r>
      <w:r w:rsidR="007714F3" w:rsidRPr="003134CF">
        <w:rPr>
          <w:rFonts w:ascii="TimesLT" w:eastAsia="Times New Roman" w:hAnsi="TimesLT" w:cs="Times New Roman"/>
          <w:sz w:val="24"/>
          <w:szCs w:val="24"/>
          <w:lang w:val="lt-LT" w:eastAsia="lt-LT"/>
        </w:rPr>
        <w:t xml:space="preserve"> (pridedama)</w:t>
      </w:r>
      <w:r w:rsidR="00A237DC" w:rsidRPr="003134CF">
        <w:rPr>
          <w:rFonts w:ascii="TimesLT" w:eastAsia="Times New Roman" w:hAnsi="TimesLT" w:cs="Times New Roman"/>
          <w:sz w:val="24"/>
          <w:szCs w:val="24"/>
          <w:lang w:val="lt-LT" w:eastAsia="lt-LT"/>
        </w:rPr>
        <w:t>.</w:t>
      </w:r>
    </w:p>
    <w:p w14:paraId="1166465D" w14:textId="75A614F6" w:rsidR="00EE33F1" w:rsidRPr="003134CF" w:rsidRDefault="00EE33F1" w:rsidP="00697336">
      <w:pPr>
        <w:widowControl w:val="0"/>
        <w:shd w:val="clear" w:color="auto" w:fill="FFFFFF"/>
        <w:tabs>
          <w:tab w:val="left" w:pos="989"/>
        </w:tabs>
        <w:autoSpaceDE w:val="0"/>
        <w:autoSpaceDN w:val="0"/>
        <w:adjustRightInd w:val="0"/>
        <w:spacing w:after="0" w:line="360" w:lineRule="auto"/>
        <w:ind w:firstLine="720"/>
        <w:jc w:val="both"/>
        <w:rPr>
          <w:rFonts w:ascii="TimesLT" w:eastAsia="Times New Roman" w:hAnsi="TimesLT" w:cs="Times New Roman"/>
          <w:spacing w:val="-14"/>
          <w:sz w:val="24"/>
          <w:szCs w:val="24"/>
          <w:lang w:val="lt-LT" w:eastAsia="lt-LT"/>
        </w:rPr>
      </w:pPr>
      <w:r w:rsidRPr="003134CF">
        <w:rPr>
          <w:rFonts w:ascii="TimesLT" w:eastAsia="Times New Roman" w:hAnsi="TimesLT" w:cs="Times New Roman"/>
          <w:sz w:val="24"/>
          <w:szCs w:val="24"/>
          <w:lang w:val="lt-LT" w:eastAsia="lt-LT"/>
        </w:rPr>
        <w:t>2.</w:t>
      </w:r>
      <w:r w:rsidR="00A237DC" w:rsidRPr="003134CF">
        <w:rPr>
          <w:rFonts w:ascii="TimesLT" w:eastAsia="Times New Roman" w:hAnsi="TimesLT" w:cs="Times New Roman"/>
          <w:sz w:val="24"/>
          <w:szCs w:val="24"/>
          <w:lang w:val="lt-LT" w:eastAsia="lt-LT"/>
        </w:rPr>
        <w:t xml:space="preserve"> </w:t>
      </w:r>
      <w:r w:rsidRPr="003134CF">
        <w:rPr>
          <w:rFonts w:ascii="TimesLT" w:eastAsia="Times New Roman" w:hAnsi="TimesLT" w:cs="Times New Roman"/>
          <w:sz w:val="24"/>
          <w:szCs w:val="24"/>
          <w:lang w:val="lt-LT" w:eastAsia="lt-LT"/>
        </w:rPr>
        <w:t xml:space="preserve">Įgalioti Anykščių rajono savivaldybės administracijos direktorių pasirašyti su </w:t>
      </w:r>
      <w:r w:rsidR="00A237DC" w:rsidRPr="003134CF">
        <w:rPr>
          <w:rFonts w:ascii="TimesLT" w:eastAsia="Times New Roman" w:hAnsi="TimesLT" w:cs="Times New Roman"/>
          <w:sz w:val="24"/>
          <w:szCs w:val="24"/>
          <w:lang w:val="lt-LT" w:eastAsia="lt-LT"/>
        </w:rPr>
        <w:t>projekto įgyvendinimu</w:t>
      </w:r>
      <w:r w:rsidRPr="003134CF">
        <w:rPr>
          <w:rFonts w:ascii="TimesLT" w:eastAsia="Times New Roman" w:hAnsi="TimesLT" w:cs="Times New Roman"/>
          <w:sz w:val="24"/>
          <w:szCs w:val="24"/>
          <w:lang w:val="lt-LT" w:eastAsia="lt-LT"/>
        </w:rPr>
        <w:t xml:space="preserve"> susijusius dokumentus</w:t>
      </w:r>
      <w:r w:rsidR="00A237DC" w:rsidRPr="003134CF">
        <w:rPr>
          <w:rFonts w:ascii="TimesLT" w:eastAsia="Times New Roman" w:hAnsi="TimesLT" w:cs="Times New Roman"/>
          <w:sz w:val="24"/>
          <w:szCs w:val="24"/>
          <w:lang w:val="lt-LT" w:eastAsia="lt-LT"/>
        </w:rPr>
        <w:t>.</w:t>
      </w:r>
    </w:p>
    <w:p w14:paraId="1BA61CCD" w14:textId="77777777" w:rsidR="00175AA7" w:rsidRPr="003134CF" w:rsidRDefault="00EE33F1" w:rsidP="00697336">
      <w:pPr>
        <w:overflowPunct w:val="0"/>
        <w:autoSpaceDE w:val="0"/>
        <w:autoSpaceDN w:val="0"/>
        <w:adjustRightInd w:val="0"/>
        <w:spacing w:after="0" w:line="360" w:lineRule="auto"/>
        <w:ind w:firstLine="720"/>
        <w:jc w:val="both"/>
        <w:rPr>
          <w:rFonts w:ascii="Times New Roman" w:eastAsia="Times New Roman" w:hAnsi="Times New Roman" w:cs="Times New Roman"/>
          <w:bCs/>
          <w:sz w:val="24"/>
          <w:szCs w:val="20"/>
          <w:lang w:val="lt-LT" w:eastAsia="x-none"/>
        </w:rPr>
      </w:pPr>
      <w:r w:rsidRPr="003134CF">
        <w:rPr>
          <w:rFonts w:ascii="Times New Roman" w:eastAsia="Times New Roman" w:hAnsi="Times New Roman" w:cs="Times New Roman"/>
          <w:bCs/>
          <w:color w:val="000000"/>
          <w:sz w:val="24"/>
          <w:szCs w:val="20"/>
          <w:lang w:val="lt-LT" w:eastAsia="x-none"/>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3134CF">
        <w:rPr>
          <w:rFonts w:ascii="Times New Roman" w:eastAsia="Times New Roman" w:hAnsi="Times New Roman" w:cs="Times New Roman"/>
          <w:bCs/>
          <w:color w:val="000000"/>
          <w:sz w:val="24"/>
          <w:szCs w:val="20"/>
          <w:lang w:val="lt-LT" w:eastAsia="x-none"/>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EABB518" w14:textId="77777777" w:rsidR="00A237DC" w:rsidRPr="003134CF" w:rsidRDefault="00A237DC" w:rsidP="00697336">
      <w:pPr>
        <w:overflowPunct w:val="0"/>
        <w:autoSpaceDE w:val="0"/>
        <w:autoSpaceDN w:val="0"/>
        <w:adjustRightInd w:val="0"/>
        <w:spacing w:after="0" w:line="360" w:lineRule="auto"/>
        <w:ind w:firstLine="720"/>
        <w:jc w:val="both"/>
        <w:rPr>
          <w:rFonts w:ascii="Times New Roman" w:eastAsia="Times New Roman" w:hAnsi="Times New Roman" w:cs="Times New Roman"/>
          <w:bCs/>
          <w:sz w:val="24"/>
          <w:szCs w:val="20"/>
          <w:lang w:val="lt-LT" w:eastAsia="x-none"/>
        </w:rPr>
      </w:pPr>
    </w:p>
    <w:p w14:paraId="78092922" w14:textId="77777777" w:rsidR="00A237DC" w:rsidRPr="003134CF" w:rsidRDefault="00A237DC" w:rsidP="00855BA0">
      <w:pPr>
        <w:spacing w:after="0" w:line="276" w:lineRule="auto"/>
        <w:outlineLvl w:val="0"/>
        <w:rPr>
          <w:rFonts w:ascii="Times New Roman" w:eastAsia="Calibri" w:hAnsi="Times New Roman" w:cs="Times New Roman"/>
          <w:bCs/>
          <w:sz w:val="24"/>
          <w:szCs w:val="24"/>
          <w:lang w:val="lt-LT"/>
        </w:rPr>
      </w:pPr>
    </w:p>
    <w:p w14:paraId="2AC0E439" w14:textId="0AC6039D" w:rsidR="00104946" w:rsidRPr="003134CF" w:rsidRDefault="00EE33F1" w:rsidP="00855BA0">
      <w:pPr>
        <w:spacing w:after="0" w:line="276" w:lineRule="auto"/>
        <w:outlineLvl w:val="0"/>
        <w:rPr>
          <w:rFonts w:ascii="Times New Roman" w:eastAsia="Calibri" w:hAnsi="Times New Roman" w:cs="Times New Roman"/>
          <w:sz w:val="24"/>
          <w:szCs w:val="24"/>
          <w:lang w:val="lt-LT"/>
        </w:rPr>
      </w:pPr>
      <w:r w:rsidRPr="003134CF">
        <w:rPr>
          <w:rFonts w:ascii="Times New Roman" w:eastAsia="Calibri" w:hAnsi="Times New Roman" w:cs="Times New Roman"/>
          <w:bCs/>
          <w:sz w:val="24"/>
          <w:szCs w:val="24"/>
          <w:lang w:val="lt-LT"/>
        </w:rPr>
        <w:t>Meras</w:t>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Pr="003134CF">
        <w:rPr>
          <w:rFonts w:ascii="Times New Roman" w:eastAsia="Calibri" w:hAnsi="Times New Roman" w:cs="Times New Roman"/>
          <w:bCs/>
          <w:sz w:val="24"/>
          <w:szCs w:val="24"/>
          <w:lang w:val="lt-LT"/>
        </w:rPr>
        <w:tab/>
      </w:r>
      <w:r w:rsidR="00697336" w:rsidRPr="003134CF">
        <w:rPr>
          <w:rFonts w:ascii="Times New Roman" w:eastAsia="Calibri" w:hAnsi="Times New Roman" w:cs="Times New Roman"/>
          <w:sz w:val="24"/>
          <w:szCs w:val="24"/>
          <w:lang w:val="lt-LT"/>
        </w:rPr>
        <w:tab/>
      </w:r>
      <w:r w:rsidR="00A237DC" w:rsidRPr="003134CF">
        <w:rPr>
          <w:rFonts w:ascii="Times New Roman" w:eastAsia="Calibri" w:hAnsi="Times New Roman" w:cs="Times New Roman"/>
          <w:sz w:val="24"/>
          <w:szCs w:val="24"/>
          <w:lang w:val="lt-LT"/>
        </w:rPr>
        <w:t>K</w:t>
      </w:r>
      <w:r w:rsidR="00A237DC" w:rsidRPr="003134CF">
        <w:rPr>
          <w:rFonts w:ascii="Times New Roman" w:eastAsia="Calibri" w:hAnsi="Times New Roman" w:cs="Times New Roman"/>
          <w:bCs/>
          <w:sz w:val="24"/>
          <w:szCs w:val="24"/>
          <w:lang w:val="lt-LT"/>
        </w:rPr>
        <w:t>ęstutis Tubis</w:t>
      </w:r>
    </w:p>
    <w:p w14:paraId="33163516" w14:textId="2D8246D8" w:rsidR="005C78D5" w:rsidRPr="003134CF" w:rsidRDefault="005C78D5">
      <w:pPr>
        <w:rPr>
          <w:rFonts w:ascii="Times New Roman" w:eastAsia="Calibri" w:hAnsi="Times New Roman" w:cs="Times New Roman"/>
          <w:sz w:val="24"/>
          <w:szCs w:val="24"/>
          <w:lang w:val="lt-LT"/>
        </w:rPr>
      </w:pPr>
      <w:r w:rsidRPr="003134CF">
        <w:rPr>
          <w:rFonts w:ascii="Times New Roman" w:eastAsia="Calibri" w:hAnsi="Times New Roman" w:cs="Times New Roman"/>
          <w:sz w:val="24"/>
          <w:szCs w:val="24"/>
          <w:lang w:val="lt-LT"/>
        </w:rPr>
        <w:br w:type="page"/>
      </w:r>
    </w:p>
    <w:p w14:paraId="53B31789" w14:textId="77777777" w:rsidR="005C78D5" w:rsidRPr="003134CF" w:rsidRDefault="005C78D5" w:rsidP="008C7565">
      <w:pPr>
        <w:spacing w:after="0" w:line="240" w:lineRule="auto"/>
        <w:ind w:left="5387"/>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lastRenderedPageBreak/>
        <w:t>PATVIRTINTA</w:t>
      </w:r>
    </w:p>
    <w:p w14:paraId="189ABAF6" w14:textId="77777777" w:rsidR="005C78D5" w:rsidRPr="003134CF" w:rsidRDefault="005C78D5" w:rsidP="008C7565">
      <w:pPr>
        <w:spacing w:after="0" w:line="240" w:lineRule="auto"/>
        <w:ind w:left="5387"/>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Anykščių rajono savivaldybės tarybos</w:t>
      </w:r>
    </w:p>
    <w:p w14:paraId="03034131" w14:textId="03BEED9F" w:rsidR="005C78D5" w:rsidRPr="003134CF" w:rsidRDefault="005C78D5" w:rsidP="008C7565">
      <w:pPr>
        <w:spacing w:after="0" w:line="240" w:lineRule="auto"/>
        <w:ind w:left="5387"/>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2024 m. lapkričio </w:t>
      </w:r>
      <w:r w:rsidR="008C7565" w:rsidRPr="003134CF">
        <w:rPr>
          <w:rFonts w:ascii="Times New Roman" w:hAnsi="Times New Roman" w:cs="Times New Roman"/>
          <w:sz w:val="24"/>
          <w:szCs w:val="24"/>
          <w:lang w:val="lt-LT"/>
        </w:rPr>
        <w:t>28</w:t>
      </w:r>
      <w:r w:rsidRPr="003134CF">
        <w:rPr>
          <w:rFonts w:ascii="Times New Roman" w:hAnsi="Times New Roman" w:cs="Times New Roman"/>
          <w:sz w:val="24"/>
          <w:szCs w:val="24"/>
          <w:lang w:val="lt-LT"/>
        </w:rPr>
        <w:t xml:space="preserve"> d. sprendimu Nr. 1-TS-</w:t>
      </w:r>
    </w:p>
    <w:p w14:paraId="2EE8B5C4" w14:textId="77777777" w:rsidR="005C78D5" w:rsidRPr="003134CF" w:rsidRDefault="005C78D5" w:rsidP="00492685">
      <w:pPr>
        <w:spacing w:after="0" w:line="240" w:lineRule="auto"/>
        <w:rPr>
          <w:rFonts w:ascii="Times New Roman" w:hAnsi="Times New Roman" w:cs="Times New Roman"/>
          <w:b/>
          <w:sz w:val="24"/>
          <w:szCs w:val="24"/>
          <w:lang w:val="lt-LT"/>
        </w:rPr>
      </w:pPr>
    </w:p>
    <w:p w14:paraId="3091E631" w14:textId="4EAE8CD5" w:rsidR="005C78D5" w:rsidRPr="003134CF" w:rsidRDefault="005C78D5" w:rsidP="00492685">
      <w:pPr>
        <w:spacing w:after="0" w:line="240" w:lineRule="auto"/>
        <w:jc w:val="center"/>
        <w:rPr>
          <w:rFonts w:ascii="Times New Roman" w:hAnsi="Times New Roman" w:cs="Times New Roman"/>
          <w:b/>
          <w:sz w:val="24"/>
          <w:szCs w:val="24"/>
          <w:lang w:val="lt-LT"/>
        </w:rPr>
      </w:pPr>
      <w:r w:rsidRPr="003134CF">
        <w:rPr>
          <w:rFonts w:ascii="Times New Roman" w:hAnsi="Times New Roman" w:cs="Times New Roman"/>
          <w:b/>
          <w:bCs/>
          <w:sz w:val="24"/>
          <w:szCs w:val="24"/>
          <w:lang w:val="lt-LT"/>
        </w:rPr>
        <w:t>INTERREG BALTIJOS JŪROS REGIONO PROJEKTO „MĄSTYSENOS POKYTIS NUO VIENKARTINIŲ PRIE ŽIEDINIŲ AR DAUGKARTINIO MAISTO PRISTATYMO PAKUOČIŲ BALTIJOS JŪROS REGIONO MIESTUOSE „CHANGE (K)NOW“ DAUGKARTINIŲ INDŲ NAUDOJIMO VIEŠOJO IR PRIVATAUS MAITINIMO SEKTORIAUS ĮSTAIGOSE TVARKOS APRAŠAS</w:t>
      </w:r>
      <w:r w:rsidRPr="003134CF">
        <w:rPr>
          <w:rFonts w:ascii="Times New Roman" w:hAnsi="Times New Roman" w:cs="Times New Roman"/>
          <w:sz w:val="24"/>
          <w:szCs w:val="24"/>
          <w:lang w:val="lt-LT"/>
        </w:rPr>
        <w:t xml:space="preserve"> </w:t>
      </w:r>
    </w:p>
    <w:p w14:paraId="6838A2F1" w14:textId="77777777" w:rsidR="005C78D5" w:rsidRPr="003134CF" w:rsidRDefault="005C78D5" w:rsidP="00492685">
      <w:pPr>
        <w:spacing w:after="0" w:line="240" w:lineRule="auto"/>
        <w:jc w:val="center"/>
        <w:rPr>
          <w:rFonts w:ascii="Times New Roman" w:hAnsi="Times New Roman" w:cs="Times New Roman"/>
          <w:b/>
          <w:sz w:val="24"/>
          <w:szCs w:val="24"/>
          <w:lang w:val="lt-LT"/>
        </w:rPr>
      </w:pPr>
    </w:p>
    <w:p w14:paraId="5FCFD9C8" w14:textId="77777777" w:rsidR="005C78D5" w:rsidRPr="003134CF" w:rsidRDefault="005C78D5" w:rsidP="00492685">
      <w:pPr>
        <w:spacing w:after="0" w:line="240" w:lineRule="auto"/>
        <w:jc w:val="center"/>
        <w:rPr>
          <w:rFonts w:ascii="Times New Roman" w:hAnsi="Times New Roman" w:cs="Times New Roman"/>
          <w:b/>
          <w:sz w:val="24"/>
          <w:szCs w:val="24"/>
          <w:lang w:val="lt-LT"/>
        </w:rPr>
      </w:pPr>
      <w:r w:rsidRPr="003134CF">
        <w:rPr>
          <w:rFonts w:ascii="Times New Roman" w:hAnsi="Times New Roman" w:cs="Times New Roman"/>
          <w:b/>
          <w:sz w:val="24"/>
          <w:szCs w:val="24"/>
          <w:lang w:val="lt-LT"/>
        </w:rPr>
        <w:t>I SKYRIUS</w:t>
      </w:r>
    </w:p>
    <w:p w14:paraId="43E2AC84" w14:textId="77777777" w:rsidR="005C78D5" w:rsidRPr="003134CF" w:rsidRDefault="005C78D5" w:rsidP="00492685">
      <w:pPr>
        <w:spacing w:after="0" w:line="240" w:lineRule="auto"/>
        <w:jc w:val="center"/>
        <w:rPr>
          <w:rFonts w:ascii="Times New Roman" w:hAnsi="Times New Roman" w:cs="Times New Roman"/>
          <w:b/>
          <w:sz w:val="24"/>
          <w:szCs w:val="24"/>
          <w:lang w:val="lt-LT"/>
        </w:rPr>
      </w:pPr>
      <w:r w:rsidRPr="003134CF">
        <w:rPr>
          <w:rFonts w:ascii="Times New Roman" w:hAnsi="Times New Roman" w:cs="Times New Roman"/>
          <w:b/>
          <w:sz w:val="24"/>
          <w:szCs w:val="24"/>
          <w:lang w:val="lt-LT"/>
        </w:rPr>
        <w:t>BENDROSIOS NUOSTATOS</w:t>
      </w:r>
    </w:p>
    <w:p w14:paraId="6A011C24" w14:textId="77777777" w:rsidR="005C78D5" w:rsidRPr="003134CF" w:rsidRDefault="005C78D5" w:rsidP="00492685">
      <w:pPr>
        <w:spacing w:after="0" w:line="240" w:lineRule="auto"/>
        <w:jc w:val="center"/>
        <w:rPr>
          <w:rFonts w:ascii="Times New Roman" w:hAnsi="Times New Roman" w:cs="Times New Roman"/>
          <w:b/>
          <w:sz w:val="24"/>
          <w:szCs w:val="24"/>
          <w:lang w:val="lt-LT"/>
        </w:rPr>
      </w:pPr>
    </w:p>
    <w:p w14:paraId="47A18943" w14:textId="77777777" w:rsidR="005C78D5" w:rsidRPr="003134CF" w:rsidRDefault="005C78D5" w:rsidP="00492685">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1. Interreg Baltijos jūros regiono projekto „Mąstysenos pokytis nuo vienkartinių prie žiedinių ar daugkartinio maisto pristatymo pakuočių Baltijos jūros regiono miestuose (,,</w:t>
      </w:r>
      <w:proofErr w:type="spellStart"/>
      <w:r w:rsidRPr="003134CF">
        <w:rPr>
          <w:rFonts w:ascii="Times New Roman" w:hAnsi="Times New Roman" w:cs="Times New Roman"/>
          <w:sz w:val="24"/>
          <w:szCs w:val="24"/>
          <w:lang w:val="lt-LT"/>
        </w:rPr>
        <w:t>Change</w:t>
      </w:r>
      <w:proofErr w:type="spellEnd"/>
      <w:r w:rsidRPr="003134CF">
        <w:rPr>
          <w:rFonts w:ascii="Times New Roman" w:hAnsi="Times New Roman" w:cs="Times New Roman"/>
          <w:sz w:val="24"/>
          <w:szCs w:val="24"/>
          <w:lang w:val="lt-LT"/>
        </w:rPr>
        <w:t xml:space="preserve"> (k)</w:t>
      </w:r>
      <w:proofErr w:type="spellStart"/>
      <w:r w:rsidRPr="003134CF">
        <w:rPr>
          <w:rFonts w:ascii="Times New Roman" w:hAnsi="Times New Roman" w:cs="Times New Roman"/>
          <w:sz w:val="24"/>
          <w:szCs w:val="24"/>
          <w:lang w:val="lt-LT"/>
        </w:rPr>
        <w:t>now</w:t>
      </w:r>
      <w:proofErr w:type="spellEnd"/>
      <w:r w:rsidRPr="003134CF">
        <w:rPr>
          <w:rFonts w:ascii="Times New Roman" w:hAnsi="Times New Roman" w:cs="Times New Roman"/>
          <w:sz w:val="24"/>
          <w:szCs w:val="24"/>
          <w:lang w:val="lt-LT"/>
        </w:rPr>
        <w:t>“)“ daugkartinių indų naudojimo viešojo ir privataus maitinimo sektoriaus įstaigose tvarkos aprašas (toliau – Aprašas) reglamentuoja daugkartinių indų naudojimą Anykščių rajono savivaldybės viešojo ir privataus maitinimo sektoriaus įstaigose.</w:t>
      </w:r>
    </w:p>
    <w:p w14:paraId="1B1BB6AB" w14:textId="77777777" w:rsidR="005C78D5" w:rsidRPr="003134CF" w:rsidRDefault="005C78D5" w:rsidP="00492685">
      <w:pPr>
        <w:spacing w:after="0" w:line="360" w:lineRule="auto"/>
        <w:ind w:firstLine="720"/>
        <w:jc w:val="both"/>
        <w:rPr>
          <w:rFonts w:ascii="Times New Roman" w:hAnsi="Times New Roman" w:cs="Times New Roman"/>
          <w:color w:val="000000"/>
          <w:sz w:val="24"/>
          <w:szCs w:val="24"/>
          <w:lang w:val="lt-LT"/>
        </w:rPr>
      </w:pPr>
      <w:r w:rsidRPr="003134CF">
        <w:rPr>
          <w:rFonts w:ascii="Times New Roman" w:hAnsi="Times New Roman" w:cs="Times New Roman"/>
          <w:sz w:val="24"/>
          <w:szCs w:val="24"/>
          <w:lang w:val="lt-LT"/>
        </w:rPr>
        <w:t xml:space="preserve">2. Daugkartinių indų (toliau – indai) naudojimo viešojo ir privataus maitinimo sektoriaus įstaigose aprašas parengtas vadovaujantis </w:t>
      </w:r>
      <w:r w:rsidRPr="003134CF">
        <w:rPr>
          <w:rFonts w:ascii="Times New Roman" w:hAnsi="Times New Roman" w:cs="Times New Roman"/>
          <w:color w:val="000000"/>
          <w:sz w:val="24"/>
          <w:szCs w:val="24"/>
          <w:lang w:val="lt-LT"/>
        </w:rPr>
        <w:t xml:space="preserve">2021–2027 metų INTERREG Baltijos jūros regiono programos </w:t>
      </w:r>
      <w:r w:rsidRPr="003134CF">
        <w:rPr>
          <w:rFonts w:ascii="Times New Roman" w:hAnsi="Times New Roman" w:cs="Times New Roman"/>
          <w:sz w:val="24"/>
          <w:szCs w:val="24"/>
          <w:lang w:val="lt-LT"/>
        </w:rPr>
        <w:t>projekto</w:t>
      </w:r>
      <w:r w:rsidRPr="003134CF">
        <w:rPr>
          <w:rFonts w:ascii="Times New Roman" w:hAnsi="Times New Roman" w:cs="Times New Roman"/>
          <w:color w:val="000000"/>
          <w:sz w:val="24"/>
          <w:szCs w:val="24"/>
          <w:lang w:val="lt-LT"/>
        </w:rPr>
        <w:t xml:space="preserve"> ,,</w:t>
      </w:r>
      <w:r w:rsidRPr="003134CF">
        <w:rPr>
          <w:rFonts w:ascii="Times New Roman" w:hAnsi="Times New Roman" w:cs="Times New Roman"/>
          <w:sz w:val="24"/>
          <w:szCs w:val="24"/>
          <w:lang w:val="lt-LT"/>
        </w:rPr>
        <w:t>Mąstysenos pokytis nuo vienkartinių prie žiedinių ar daugkartinio maisto pristatymo pakuočių Baltijos jūros regiono miestuose („</w:t>
      </w:r>
      <w:proofErr w:type="spellStart"/>
      <w:r w:rsidRPr="003134CF">
        <w:rPr>
          <w:rFonts w:ascii="Times New Roman" w:hAnsi="Times New Roman" w:cs="Times New Roman"/>
          <w:sz w:val="24"/>
          <w:szCs w:val="24"/>
          <w:lang w:val="lt-LT"/>
        </w:rPr>
        <w:t>Change</w:t>
      </w:r>
      <w:proofErr w:type="spellEnd"/>
      <w:r w:rsidRPr="003134CF">
        <w:rPr>
          <w:rFonts w:ascii="Times New Roman" w:hAnsi="Times New Roman" w:cs="Times New Roman"/>
          <w:sz w:val="24"/>
          <w:szCs w:val="24"/>
          <w:lang w:val="lt-LT"/>
        </w:rPr>
        <w:t xml:space="preserve"> (k)</w:t>
      </w:r>
      <w:proofErr w:type="spellStart"/>
      <w:r w:rsidRPr="003134CF">
        <w:rPr>
          <w:rFonts w:ascii="Times New Roman" w:hAnsi="Times New Roman" w:cs="Times New Roman"/>
          <w:sz w:val="24"/>
          <w:szCs w:val="24"/>
          <w:lang w:val="lt-LT"/>
        </w:rPr>
        <w:t>now</w:t>
      </w:r>
      <w:proofErr w:type="spellEnd"/>
      <w:r w:rsidRPr="003134CF">
        <w:rPr>
          <w:rFonts w:ascii="Times New Roman" w:hAnsi="Times New Roman" w:cs="Times New Roman"/>
          <w:sz w:val="24"/>
          <w:szCs w:val="24"/>
          <w:lang w:val="lt-LT"/>
        </w:rPr>
        <w:t>“</w:t>
      </w:r>
      <w:r w:rsidRPr="003134CF">
        <w:rPr>
          <w:rFonts w:ascii="Times New Roman" w:hAnsi="Times New Roman" w:cs="Times New Roman"/>
          <w:color w:val="000000"/>
          <w:sz w:val="24"/>
          <w:szCs w:val="24"/>
          <w:lang w:val="lt-LT"/>
        </w:rPr>
        <w:t> )“ Nr. C048 2023 m. spalio 16 d. paramos sutartimi Nr. 6-730.</w:t>
      </w:r>
    </w:p>
    <w:p w14:paraId="113B841B" w14:textId="77777777" w:rsidR="005C78D5" w:rsidRPr="003134CF" w:rsidRDefault="005C78D5" w:rsidP="00492685">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color w:val="000000"/>
          <w:sz w:val="24"/>
          <w:szCs w:val="24"/>
          <w:lang w:val="lt-LT"/>
        </w:rPr>
        <w:t xml:space="preserve">3. </w:t>
      </w:r>
      <w:r w:rsidRPr="003134CF">
        <w:rPr>
          <w:rFonts w:ascii="Times New Roman" w:hAnsi="Times New Roman" w:cs="Times New Roman"/>
          <w:sz w:val="24"/>
          <w:szCs w:val="24"/>
          <w:lang w:val="lt-LT"/>
        </w:rPr>
        <w:t>Daugkartinių indų naudojimo viešojo ir privataus maitinimo sektoriaus įstaigose tikslas –</w:t>
      </w:r>
      <w:bookmarkStart w:id="2" w:name="_Hlk180657901"/>
      <w:r w:rsidRPr="003134CF">
        <w:rPr>
          <w:rFonts w:ascii="Times New Roman" w:hAnsi="Times New Roman" w:cs="Times New Roman"/>
          <w:sz w:val="24"/>
          <w:szCs w:val="24"/>
          <w:lang w:val="lt-LT"/>
        </w:rPr>
        <w:t xml:space="preserve"> skatinti Anykščių rajono savivaldybės viešojo ir privataus maitinimo sektoriaus įstaigas prisidėti prie žiedinės ekonomikos principų įgyvendinimo, naudojant daugkartinius indus maistui išsinešti. Siekiant mažinti atliekų kiekį, saugoti aplinką ir skatinti atsakingą vartojimą. Žiedinės ekonomikos modelis orientuotas į efektyvų išteklių naudojimą ir atliekų mažinimą per produktų bei medžiagų pakartotinį naudojimą, perdirbimą ir jų gyvavimo ciklo pratęsimą</w:t>
      </w:r>
      <w:bookmarkEnd w:id="2"/>
      <w:r w:rsidRPr="003134CF">
        <w:rPr>
          <w:rFonts w:ascii="Times New Roman" w:hAnsi="Times New Roman" w:cs="Times New Roman"/>
          <w:sz w:val="24"/>
          <w:szCs w:val="24"/>
          <w:lang w:val="lt-LT"/>
        </w:rPr>
        <w:t xml:space="preserve">. </w:t>
      </w:r>
    </w:p>
    <w:p w14:paraId="3347CC50" w14:textId="77777777" w:rsidR="005C78D5" w:rsidRPr="003134CF" w:rsidRDefault="005C78D5" w:rsidP="00492685">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4. Aprašą, užstato dydį tvirtina, keičia, pripažįsta netekusiu galios Savivaldybės taryba.</w:t>
      </w:r>
    </w:p>
    <w:p w14:paraId="6475DDFF" w14:textId="77777777" w:rsidR="005C78D5" w:rsidRPr="003134CF" w:rsidRDefault="005C78D5" w:rsidP="003134CF">
      <w:pPr>
        <w:spacing w:after="0" w:line="240" w:lineRule="auto"/>
        <w:ind w:firstLine="720"/>
        <w:jc w:val="center"/>
        <w:rPr>
          <w:rFonts w:ascii="Times New Roman" w:hAnsi="Times New Roman" w:cs="Times New Roman"/>
          <w:b/>
          <w:sz w:val="24"/>
          <w:szCs w:val="24"/>
          <w:lang w:val="lt-LT"/>
        </w:rPr>
      </w:pPr>
    </w:p>
    <w:p w14:paraId="18D25DAD" w14:textId="77777777" w:rsidR="005C78D5" w:rsidRPr="003134CF" w:rsidRDefault="005C78D5" w:rsidP="003134CF">
      <w:pPr>
        <w:spacing w:after="0" w:line="240" w:lineRule="auto"/>
        <w:ind w:firstLine="720"/>
        <w:jc w:val="center"/>
        <w:rPr>
          <w:rFonts w:ascii="Times New Roman" w:hAnsi="Times New Roman" w:cs="Times New Roman"/>
          <w:b/>
          <w:sz w:val="24"/>
          <w:szCs w:val="24"/>
          <w:lang w:val="lt-LT"/>
        </w:rPr>
      </w:pPr>
      <w:r w:rsidRPr="003134CF">
        <w:rPr>
          <w:rFonts w:ascii="Times New Roman" w:hAnsi="Times New Roman" w:cs="Times New Roman"/>
          <w:b/>
          <w:sz w:val="24"/>
          <w:szCs w:val="24"/>
          <w:lang w:val="lt-LT"/>
        </w:rPr>
        <w:t>II SKYRIUS</w:t>
      </w:r>
    </w:p>
    <w:p w14:paraId="596067C0" w14:textId="77777777" w:rsidR="005C78D5" w:rsidRPr="003134CF" w:rsidRDefault="005C78D5" w:rsidP="003134CF">
      <w:pPr>
        <w:spacing w:after="0" w:line="240" w:lineRule="auto"/>
        <w:ind w:firstLine="720"/>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 xml:space="preserve">DAUGKARTINIŲ INDŲ NAUDOJIMO VIEŠOJO IR PRIVATAUS MAITINIMO </w:t>
      </w:r>
      <w:r w:rsidRPr="003134CF">
        <w:rPr>
          <w:rFonts w:ascii="Times New Roman" w:hAnsi="Times New Roman" w:cs="Times New Roman"/>
          <w:b/>
          <w:bCs/>
          <w:iCs/>
          <w:sz w:val="24"/>
          <w:szCs w:val="24"/>
          <w:lang w:val="lt-LT"/>
        </w:rPr>
        <w:t>SEKTORIAUS ĮSTAIGOSE</w:t>
      </w:r>
      <w:r w:rsidRPr="003134CF">
        <w:rPr>
          <w:rFonts w:ascii="Times New Roman" w:hAnsi="Times New Roman" w:cs="Times New Roman"/>
          <w:b/>
          <w:bCs/>
          <w:sz w:val="24"/>
          <w:szCs w:val="24"/>
          <w:lang w:val="lt-LT"/>
        </w:rPr>
        <w:t xml:space="preserve"> PRINCIPAI </w:t>
      </w:r>
    </w:p>
    <w:p w14:paraId="6279098A" w14:textId="77777777" w:rsidR="005C78D5" w:rsidRPr="003134CF" w:rsidRDefault="005C78D5" w:rsidP="003134CF">
      <w:pPr>
        <w:spacing w:after="0" w:line="240" w:lineRule="auto"/>
        <w:ind w:firstLine="720"/>
        <w:jc w:val="center"/>
        <w:rPr>
          <w:rFonts w:ascii="Times New Roman" w:hAnsi="Times New Roman" w:cs="Times New Roman"/>
          <w:b/>
          <w:bCs/>
          <w:sz w:val="24"/>
          <w:szCs w:val="24"/>
          <w:lang w:val="lt-LT"/>
        </w:rPr>
      </w:pPr>
    </w:p>
    <w:p w14:paraId="586FD656"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5. Daugkartiniai indai yra naudojami viešojo ir privataus maitinimo sektoriaus įstaigose vietoje vienkartinių indų, skirtų maistui išsinešti, taip sumažinant atliekų kiekį.</w:t>
      </w:r>
    </w:p>
    <w:p w14:paraId="557E8DF6"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6. Indai apima maisto dėžutes, indelius sriubai, kurie gali būti plaunami ir naudojami pakartotinai. </w:t>
      </w:r>
    </w:p>
    <w:p w14:paraId="731905B5"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7. Daugkartiniai indai gaminami iš tvarių, ilgaamžių medžiagų, užtikrinant, kad jie būtų lengvai perdirbami arba kompostuojami, kai jų naudojimo ciklas baigiasi.</w:t>
      </w:r>
    </w:p>
    <w:p w14:paraId="21FCEDD0" w14:textId="77777777" w:rsidR="005C78D5" w:rsidRPr="003134CF" w:rsidRDefault="005C78D5" w:rsidP="003134CF">
      <w:pPr>
        <w:spacing w:after="0" w:line="240" w:lineRule="auto"/>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lastRenderedPageBreak/>
        <w:t>8. Skatinama atsakingai vartoti išteklius, o klientai raginami prisidėti prie tvarumo grąžinant</w:t>
      </w:r>
      <w:r w:rsidRPr="003134CF">
        <w:rPr>
          <w:rFonts w:ascii="Times New Roman" w:hAnsi="Times New Roman" w:cs="Times New Roman"/>
          <w:i/>
          <w:sz w:val="24"/>
          <w:szCs w:val="24"/>
          <w:lang w:val="lt-LT"/>
        </w:rPr>
        <w:t xml:space="preserve"> </w:t>
      </w:r>
      <w:r w:rsidRPr="003134CF">
        <w:rPr>
          <w:rFonts w:ascii="Times New Roman" w:hAnsi="Times New Roman" w:cs="Times New Roman"/>
          <w:sz w:val="24"/>
          <w:szCs w:val="24"/>
          <w:lang w:val="lt-LT"/>
        </w:rPr>
        <w:t>indus pakartotiniam naudojimui.</w:t>
      </w:r>
    </w:p>
    <w:p w14:paraId="7F3BFE2E" w14:textId="77777777" w:rsidR="005C78D5" w:rsidRPr="003134CF" w:rsidRDefault="005C78D5" w:rsidP="003134CF">
      <w:pPr>
        <w:spacing w:after="0" w:line="240" w:lineRule="auto"/>
        <w:jc w:val="center"/>
        <w:rPr>
          <w:rFonts w:ascii="Times New Roman" w:hAnsi="Times New Roman" w:cs="Times New Roman"/>
          <w:b/>
          <w:sz w:val="24"/>
          <w:szCs w:val="24"/>
          <w:lang w:val="lt-LT"/>
        </w:rPr>
      </w:pPr>
    </w:p>
    <w:p w14:paraId="3B931EB3" w14:textId="77777777" w:rsidR="005C78D5" w:rsidRPr="003134CF" w:rsidRDefault="005C78D5" w:rsidP="003134CF">
      <w:pPr>
        <w:spacing w:after="0" w:line="240" w:lineRule="auto"/>
        <w:jc w:val="center"/>
        <w:rPr>
          <w:rFonts w:ascii="Times New Roman" w:hAnsi="Times New Roman" w:cs="Times New Roman"/>
          <w:b/>
          <w:sz w:val="24"/>
          <w:szCs w:val="24"/>
          <w:lang w:val="lt-LT"/>
        </w:rPr>
      </w:pPr>
      <w:r w:rsidRPr="003134CF">
        <w:rPr>
          <w:rFonts w:ascii="Times New Roman" w:hAnsi="Times New Roman" w:cs="Times New Roman"/>
          <w:b/>
          <w:sz w:val="24"/>
          <w:szCs w:val="24"/>
          <w:lang w:val="lt-LT"/>
        </w:rPr>
        <w:t>III SKYRIUS</w:t>
      </w:r>
    </w:p>
    <w:p w14:paraId="160D99C3"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UŽSTATO SISTEMA DAUGKARTINIŲ INDŲ NAUDOJIMO VIEŠOJO IR PRIVATAUS MAITINIMO SEKTORIAUS ĮSTAIGOSE</w:t>
      </w:r>
    </w:p>
    <w:p w14:paraId="22D0946D" w14:textId="77777777" w:rsidR="005C78D5" w:rsidRPr="003134CF" w:rsidRDefault="005C78D5" w:rsidP="003134CF">
      <w:pPr>
        <w:spacing w:after="0" w:line="360" w:lineRule="auto"/>
        <w:ind w:firstLine="720"/>
        <w:jc w:val="both"/>
        <w:rPr>
          <w:rFonts w:ascii="Times New Roman" w:hAnsi="Times New Roman" w:cs="Times New Roman"/>
          <w:b/>
          <w:bCs/>
          <w:sz w:val="24"/>
          <w:szCs w:val="24"/>
          <w:lang w:val="lt-LT"/>
        </w:rPr>
      </w:pPr>
    </w:p>
    <w:p w14:paraId="36DAD11F"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9. Viešojo ir privataus maitinimo sektoriaus įstaigose diegiama užstato sistema, kai klientai, paimdami maistą išsinešimui, už daugkartinius indus sumoka užstatą, kuris grąžinamas, kai indai sugrąžinami. </w:t>
      </w:r>
    </w:p>
    <w:p w14:paraId="03955C98"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10. Užstato dydis priklauso nuo indų vertės ir tipo: maisto dėžutė – 5 Eur, indelis sriubai – 2 Eur). </w:t>
      </w:r>
    </w:p>
    <w:p w14:paraId="140DEDE4"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11. Klientai gali naudoti daugkartinius indus maisto išsinešimui visose, projekte dalyvaujančiose Anykščių rajono savivaldybės viešojo ir privataus maitinimo sektoriaus įstaigose, tačiau grąžinti ir atsiimti užstatą už daugkartinius indus turi kreiptis į tą Anykščių rajono savivaldybės viešojo ir privataus maitinimo sektoriaus įstaigą, kuriai sumokėtas užstatas. </w:t>
      </w:r>
    </w:p>
    <w:p w14:paraId="756BFFEB"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12. Klientams už sugadintus, nuo daugkartinio naudojimo praradusius prekinę išvaizdą ar prarastus indus užstatas nėra grąžinamas. </w:t>
      </w:r>
    </w:p>
    <w:p w14:paraId="4B45CE23" w14:textId="77777777" w:rsidR="005C78D5" w:rsidRPr="003134CF" w:rsidRDefault="005C78D5" w:rsidP="003134CF">
      <w:pPr>
        <w:spacing w:after="0" w:line="240" w:lineRule="auto"/>
        <w:jc w:val="center"/>
        <w:rPr>
          <w:rFonts w:ascii="Times New Roman" w:hAnsi="Times New Roman" w:cs="Times New Roman"/>
          <w:sz w:val="24"/>
          <w:szCs w:val="24"/>
          <w:lang w:val="lt-LT"/>
        </w:rPr>
      </w:pPr>
    </w:p>
    <w:p w14:paraId="5001E09E" w14:textId="77777777" w:rsidR="005C78D5" w:rsidRPr="003134CF" w:rsidRDefault="005C78D5" w:rsidP="003134CF">
      <w:pPr>
        <w:spacing w:after="0" w:line="240" w:lineRule="auto"/>
        <w:jc w:val="center"/>
        <w:rPr>
          <w:rFonts w:ascii="Times New Roman" w:hAnsi="Times New Roman" w:cs="Times New Roman"/>
          <w:b/>
          <w:sz w:val="24"/>
          <w:szCs w:val="24"/>
          <w:lang w:val="lt-LT"/>
        </w:rPr>
      </w:pPr>
      <w:r w:rsidRPr="003134CF">
        <w:rPr>
          <w:rFonts w:ascii="Times New Roman" w:hAnsi="Times New Roman" w:cs="Times New Roman"/>
          <w:b/>
          <w:sz w:val="24"/>
          <w:szCs w:val="24"/>
          <w:lang w:val="lt-LT"/>
        </w:rPr>
        <w:t>IV SKYRIUS</w:t>
      </w:r>
    </w:p>
    <w:p w14:paraId="7312E74F" w14:textId="77777777" w:rsidR="005C78D5" w:rsidRPr="003134CF" w:rsidRDefault="005C78D5" w:rsidP="003134CF">
      <w:pPr>
        <w:spacing w:after="0" w:line="240" w:lineRule="auto"/>
        <w:jc w:val="center"/>
        <w:rPr>
          <w:rFonts w:ascii="Times New Roman" w:hAnsi="Times New Roman" w:cs="Times New Roman"/>
          <w:b/>
          <w:sz w:val="24"/>
          <w:szCs w:val="24"/>
          <w:lang w:val="lt-LT"/>
        </w:rPr>
      </w:pPr>
      <w:r w:rsidRPr="003134CF">
        <w:rPr>
          <w:rFonts w:ascii="Times New Roman" w:hAnsi="Times New Roman" w:cs="Times New Roman"/>
          <w:b/>
          <w:sz w:val="24"/>
          <w:szCs w:val="24"/>
          <w:lang w:val="lt-LT"/>
        </w:rPr>
        <w:t>BENDRADARBIAVIMAS</w:t>
      </w:r>
    </w:p>
    <w:p w14:paraId="3740C0B4" w14:textId="77777777" w:rsidR="005C78D5" w:rsidRPr="003134CF" w:rsidRDefault="005C78D5" w:rsidP="005C78D5">
      <w:pPr>
        <w:ind w:firstLine="720"/>
        <w:jc w:val="both"/>
        <w:rPr>
          <w:rFonts w:ascii="Times New Roman" w:hAnsi="Times New Roman" w:cs="Times New Roman"/>
          <w:sz w:val="24"/>
          <w:szCs w:val="24"/>
          <w:lang w:val="lt-LT"/>
        </w:rPr>
      </w:pPr>
    </w:p>
    <w:p w14:paraId="4A2D8EBC" w14:textId="77777777" w:rsidR="005C78D5" w:rsidRPr="003134CF" w:rsidRDefault="005C78D5" w:rsidP="003134CF">
      <w:pPr>
        <w:spacing w:after="0" w:line="360" w:lineRule="auto"/>
        <w:ind w:firstLine="720"/>
        <w:jc w:val="both"/>
        <w:rPr>
          <w:rFonts w:ascii="Times New Roman" w:hAnsi="Times New Roman" w:cs="Times New Roman"/>
          <w:iCs/>
          <w:sz w:val="24"/>
          <w:szCs w:val="24"/>
          <w:lang w:val="lt-LT"/>
        </w:rPr>
      </w:pPr>
      <w:r w:rsidRPr="003134CF">
        <w:rPr>
          <w:rFonts w:ascii="Times New Roman" w:hAnsi="Times New Roman" w:cs="Times New Roman"/>
          <w:sz w:val="24"/>
          <w:szCs w:val="24"/>
          <w:lang w:val="lt-LT"/>
        </w:rPr>
        <w:t xml:space="preserve">13. Anykščių rajono savivaldybė remia daugkartinių indų iniciatyvą, suteikdama finansinę ar infrastruktūrinę, edukacinę paramą (nuperka indus, padeda diegti depozito sistemą, rengia tvarumo akcijas, organizuoja </w:t>
      </w:r>
      <w:r w:rsidRPr="003134CF">
        <w:rPr>
          <w:rFonts w:ascii="Times New Roman" w:hAnsi="Times New Roman" w:cs="Times New Roman"/>
          <w:iCs/>
          <w:sz w:val="24"/>
          <w:szCs w:val="24"/>
          <w:lang w:val="lt-LT"/>
        </w:rPr>
        <w:t>mokymus maitinimo įstaigų darbuotojams, teikia konsultacijas).</w:t>
      </w:r>
    </w:p>
    <w:p w14:paraId="50C997DD" w14:textId="77777777" w:rsidR="005C78D5" w:rsidRPr="003134CF" w:rsidRDefault="005C78D5" w:rsidP="003134CF">
      <w:pPr>
        <w:spacing w:after="0" w:line="360" w:lineRule="auto"/>
        <w:ind w:firstLine="720"/>
        <w:jc w:val="both"/>
        <w:rPr>
          <w:rFonts w:ascii="Times New Roman" w:hAnsi="Times New Roman" w:cs="Times New Roman"/>
          <w:iCs/>
          <w:sz w:val="24"/>
          <w:szCs w:val="24"/>
          <w:lang w:val="lt-LT"/>
        </w:rPr>
      </w:pPr>
      <w:r w:rsidRPr="003134CF">
        <w:rPr>
          <w:rFonts w:ascii="Times New Roman" w:hAnsi="Times New Roman" w:cs="Times New Roman"/>
          <w:iCs/>
          <w:sz w:val="24"/>
          <w:szCs w:val="24"/>
          <w:lang w:val="lt-LT"/>
        </w:rPr>
        <w:t xml:space="preserve">14. </w:t>
      </w:r>
      <w:r w:rsidRPr="003134CF">
        <w:rPr>
          <w:rFonts w:ascii="Times New Roman" w:hAnsi="Times New Roman" w:cs="Times New Roman"/>
          <w:sz w:val="24"/>
          <w:szCs w:val="24"/>
          <w:lang w:val="lt-LT"/>
        </w:rPr>
        <w:t>Anykščių rajono savivaldybė įgyvendina motyvavimo ir skatinimo priemones viešojo ir privataus maitinimo sektoriaus įstaigoms už įsitraukimą, diegiant žiedinės ekonomikos modelį savivaldybėje.</w:t>
      </w:r>
    </w:p>
    <w:p w14:paraId="60D3E3C2"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15. Viešojo ir privataus maitinimo sektoriaus įstaigos informuoja klientus apie daugkartinių indų naudojimo naudą aplinkai, vykdo informacines kampanijas socialiniuose tinkluose, skatindamos tvarų vartojimą.</w:t>
      </w:r>
    </w:p>
    <w:p w14:paraId="3BD56796" w14:textId="77777777" w:rsidR="005C78D5" w:rsidRPr="003134CF" w:rsidRDefault="005C78D5" w:rsidP="003134CF">
      <w:pPr>
        <w:spacing w:after="0" w:line="240" w:lineRule="auto"/>
        <w:jc w:val="both"/>
        <w:rPr>
          <w:rFonts w:ascii="Times New Roman" w:hAnsi="Times New Roman" w:cs="Times New Roman"/>
          <w:sz w:val="24"/>
          <w:szCs w:val="24"/>
          <w:lang w:val="lt-LT"/>
        </w:rPr>
      </w:pPr>
    </w:p>
    <w:p w14:paraId="04F3C4BB"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V SKYRIUS</w:t>
      </w:r>
    </w:p>
    <w:p w14:paraId="16CEE83E"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HIGIENOS IR KOKYBĖS STANDARTAI</w:t>
      </w:r>
    </w:p>
    <w:p w14:paraId="1AB04FBE" w14:textId="77777777" w:rsidR="005C78D5" w:rsidRPr="003134CF" w:rsidRDefault="005C78D5" w:rsidP="005C78D5">
      <w:pPr>
        <w:ind w:firstLine="900"/>
        <w:jc w:val="both"/>
        <w:rPr>
          <w:rFonts w:ascii="Times New Roman" w:hAnsi="Times New Roman" w:cs="Times New Roman"/>
          <w:sz w:val="24"/>
          <w:szCs w:val="24"/>
          <w:lang w:val="lt-LT"/>
        </w:rPr>
      </w:pPr>
    </w:p>
    <w:p w14:paraId="78EFEEDB"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16. Už indų plovimą ir dezinfekavimą atsakingos Anykščių rajono savivaldybės viešojo ir privataus maitinimo sektoriaus įstaigos, kurios privalo užtikrinti, kad visi daugkartiniai indai, po kiekvieno naudojimo būtų kruopščiai išplauti karštu vandeniu ir dezinfekuoti, laikantis sveikatos priežiūros institucijų rekomendacijų. </w:t>
      </w:r>
    </w:p>
    <w:p w14:paraId="27AB48A9" w14:textId="77777777" w:rsidR="005C78D5" w:rsidRPr="003134CF" w:rsidRDefault="005C78D5" w:rsidP="003134CF">
      <w:pPr>
        <w:spacing w:after="0" w:line="360" w:lineRule="auto"/>
        <w:ind w:firstLine="720"/>
        <w:jc w:val="both"/>
        <w:rPr>
          <w:rFonts w:ascii="Times New Roman" w:hAnsi="Times New Roman" w:cs="Times New Roman"/>
          <w:iCs/>
          <w:sz w:val="24"/>
          <w:szCs w:val="24"/>
          <w:lang w:val="lt-LT"/>
        </w:rPr>
      </w:pPr>
      <w:r w:rsidRPr="003134CF">
        <w:rPr>
          <w:rFonts w:ascii="Times New Roman" w:hAnsi="Times New Roman" w:cs="Times New Roman"/>
          <w:sz w:val="24"/>
          <w:szCs w:val="24"/>
          <w:lang w:val="lt-LT"/>
        </w:rPr>
        <w:lastRenderedPageBreak/>
        <w:t xml:space="preserve">17. Kiekvienas daugkartinis indas yra reguliariai tikrinamas dėl pažeidimų. </w:t>
      </w:r>
      <w:r w:rsidRPr="003134CF">
        <w:rPr>
          <w:rFonts w:ascii="Times New Roman" w:hAnsi="Times New Roman" w:cs="Times New Roman"/>
          <w:iCs/>
          <w:sz w:val="24"/>
          <w:szCs w:val="24"/>
          <w:lang w:val="lt-LT"/>
        </w:rPr>
        <w:t>Sugadinti indai pašalinami iš naudojimo ir grąžinami Anykščių rajono savivaldybei, kuri organizuoja tolesnį indo perdirbimą / utilizavimą.</w:t>
      </w:r>
    </w:p>
    <w:p w14:paraId="710F5408" w14:textId="77777777" w:rsidR="005C78D5" w:rsidRPr="003134CF" w:rsidRDefault="005C78D5" w:rsidP="003134CF">
      <w:pPr>
        <w:spacing w:after="0" w:line="240" w:lineRule="auto"/>
        <w:jc w:val="both"/>
        <w:rPr>
          <w:rFonts w:ascii="Times New Roman" w:hAnsi="Times New Roman" w:cs="Times New Roman"/>
          <w:iCs/>
          <w:sz w:val="24"/>
          <w:szCs w:val="24"/>
          <w:lang w:val="lt-LT"/>
        </w:rPr>
      </w:pPr>
    </w:p>
    <w:p w14:paraId="7417B289"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VI SKYRIUS</w:t>
      </w:r>
    </w:p>
    <w:p w14:paraId="4C2926E2"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SAVIVALDYBĖS DAUGKARTINIŲ INDŲ VIEŠOJO IR PRIVATAUS MAITINIMO SEKTORIAUS ĮSTAIGOMS SKYRIMO / PASKIRSTYMO TVARKA</w:t>
      </w:r>
    </w:p>
    <w:p w14:paraId="61C58258" w14:textId="77777777" w:rsidR="005C78D5" w:rsidRPr="003134CF" w:rsidRDefault="005C78D5" w:rsidP="003134CF">
      <w:pPr>
        <w:spacing w:after="0" w:line="240" w:lineRule="auto"/>
        <w:jc w:val="both"/>
        <w:rPr>
          <w:rFonts w:ascii="Times New Roman" w:hAnsi="Times New Roman" w:cs="Times New Roman"/>
          <w:b/>
          <w:bCs/>
          <w:sz w:val="24"/>
          <w:szCs w:val="24"/>
          <w:lang w:val="lt-LT"/>
        </w:rPr>
      </w:pPr>
    </w:p>
    <w:p w14:paraId="7126466D"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18. Viešojo ir privataus maitinimo sektoriaus įstaigos, sutikę bendradarbiauti projekte numatytomis sąlygomis, pasirašo dvišalį susitarimą, kuriame numatomi abiejų pusių įsipareigojimai.</w:t>
      </w:r>
    </w:p>
    <w:p w14:paraId="6468C958"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19. Dvišalį susitarimą Savivaldybės administracijos direktorius teisės aktų nustatyta tvarka pasirašo su viešojo ir privataus maitinimo sektoriaus įstaiga, sutikusia dalyvauti projekte. </w:t>
      </w:r>
    </w:p>
    <w:p w14:paraId="230117A7"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20. Pasibaigus numatytam terminui, atsisakiusi toliau dalyvauti projekte arba esant poreikiui, viešojo ir privataus maitinimo </w:t>
      </w:r>
      <w:r w:rsidRPr="003134CF">
        <w:rPr>
          <w:rFonts w:ascii="Times New Roman" w:hAnsi="Times New Roman" w:cs="Times New Roman"/>
          <w:iCs/>
          <w:sz w:val="24"/>
          <w:szCs w:val="24"/>
          <w:lang w:val="lt-LT"/>
        </w:rPr>
        <w:t>sektoriaus įstaiga</w:t>
      </w:r>
      <w:r w:rsidRPr="003134CF">
        <w:rPr>
          <w:rFonts w:ascii="Times New Roman" w:hAnsi="Times New Roman" w:cs="Times New Roman"/>
          <w:sz w:val="24"/>
          <w:szCs w:val="24"/>
          <w:lang w:val="lt-LT"/>
        </w:rPr>
        <w:t xml:space="preserve"> privalo grąžinti indus projektą koordinuojančiam savivaldybės Investicijų ir projektų valdymo skyriui.</w:t>
      </w:r>
    </w:p>
    <w:p w14:paraId="7BF51D9B" w14:textId="77777777" w:rsidR="005C78D5" w:rsidRPr="003134CF" w:rsidRDefault="005C78D5" w:rsidP="003134CF">
      <w:pPr>
        <w:spacing w:after="0" w:line="360" w:lineRule="auto"/>
        <w:ind w:firstLine="720"/>
        <w:jc w:val="both"/>
        <w:rPr>
          <w:rFonts w:ascii="Times New Roman" w:hAnsi="Times New Roman" w:cs="Times New Roman"/>
          <w:sz w:val="24"/>
          <w:szCs w:val="24"/>
          <w:lang w:val="lt-LT"/>
        </w:rPr>
      </w:pPr>
      <w:r w:rsidRPr="003134CF">
        <w:rPr>
          <w:rFonts w:ascii="Times New Roman" w:hAnsi="Times New Roman" w:cs="Times New Roman"/>
          <w:sz w:val="24"/>
          <w:szCs w:val="24"/>
          <w:lang w:val="lt-LT"/>
        </w:rPr>
        <w:t xml:space="preserve">21. Grąžinimas atliekamas pagal turto grąžinimo aktą, kuriame fiksuojama indų būklė. </w:t>
      </w:r>
    </w:p>
    <w:p w14:paraId="057DCF81" w14:textId="77777777" w:rsidR="005C78D5" w:rsidRPr="003134CF" w:rsidRDefault="005C78D5" w:rsidP="003134CF">
      <w:pPr>
        <w:spacing w:after="0" w:line="240" w:lineRule="auto"/>
        <w:jc w:val="both"/>
        <w:rPr>
          <w:rFonts w:ascii="Times New Roman" w:hAnsi="Times New Roman" w:cs="Times New Roman"/>
          <w:b/>
          <w:bCs/>
          <w:sz w:val="24"/>
          <w:szCs w:val="24"/>
          <w:lang w:val="lt-LT"/>
        </w:rPr>
      </w:pPr>
    </w:p>
    <w:p w14:paraId="468E35A5"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VII SKYRIUS</w:t>
      </w:r>
    </w:p>
    <w:p w14:paraId="58ACD41B" w14:textId="77777777" w:rsidR="005C78D5" w:rsidRPr="003134CF" w:rsidRDefault="005C78D5" w:rsidP="003134CF">
      <w:pPr>
        <w:spacing w:after="0" w:line="240" w:lineRule="auto"/>
        <w:jc w:val="center"/>
        <w:rPr>
          <w:rFonts w:ascii="Times New Roman" w:hAnsi="Times New Roman" w:cs="Times New Roman"/>
          <w:b/>
          <w:bCs/>
          <w:sz w:val="24"/>
          <w:szCs w:val="24"/>
          <w:lang w:val="lt-LT"/>
        </w:rPr>
      </w:pPr>
      <w:r w:rsidRPr="003134CF">
        <w:rPr>
          <w:rFonts w:ascii="Times New Roman" w:hAnsi="Times New Roman" w:cs="Times New Roman"/>
          <w:b/>
          <w:bCs/>
          <w:sz w:val="24"/>
          <w:szCs w:val="24"/>
          <w:lang w:val="lt-LT"/>
        </w:rPr>
        <w:t>BAIGIAMOSIOS NUOSTATOS</w:t>
      </w:r>
    </w:p>
    <w:p w14:paraId="7951EF7D" w14:textId="77777777" w:rsidR="005C78D5" w:rsidRPr="003134CF" w:rsidRDefault="005C78D5" w:rsidP="003134CF">
      <w:pPr>
        <w:spacing w:after="0" w:line="360" w:lineRule="auto"/>
        <w:ind w:firstLine="720"/>
        <w:jc w:val="center"/>
        <w:rPr>
          <w:rFonts w:ascii="Times New Roman" w:hAnsi="Times New Roman" w:cs="Times New Roman"/>
          <w:b/>
          <w:bCs/>
          <w:sz w:val="24"/>
          <w:szCs w:val="24"/>
          <w:lang w:val="lt-LT"/>
        </w:rPr>
      </w:pPr>
    </w:p>
    <w:p w14:paraId="575D8CE3" w14:textId="77777777" w:rsidR="005C78D5" w:rsidRPr="003134CF" w:rsidRDefault="005C78D5" w:rsidP="003134CF">
      <w:pPr>
        <w:pStyle w:val="Komentarotekstas"/>
        <w:numPr>
          <w:ilvl w:val="0"/>
          <w:numId w:val="2"/>
        </w:numPr>
        <w:spacing w:line="360" w:lineRule="auto"/>
        <w:ind w:left="0" w:firstLine="720"/>
        <w:jc w:val="both"/>
        <w:rPr>
          <w:sz w:val="24"/>
          <w:szCs w:val="24"/>
        </w:rPr>
      </w:pPr>
      <w:r w:rsidRPr="003134CF">
        <w:rPr>
          <w:sz w:val="24"/>
          <w:szCs w:val="24"/>
        </w:rPr>
        <w:t xml:space="preserve">Informacija apie viešojo ir privataus maitinimo sektoriaus įstaigas, naudojančias daugkartinius indus maistui išsinešti skelbiama viešojo ir privataus maitinimo sektoriaus įstaigos, dalyvaujančios projekte (jei įstaiga turi) bei Savivaldybės interneto svetainėje </w:t>
      </w:r>
      <w:hyperlink r:id="rId6" w:history="1">
        <w:r w:rsidRPr="003134CF">
          <w:rPr>
            <w:rStyle w:val="Hipersaitas"/>
            <w:sz w:val="24"/>
            <w:szCs w:val="24"/>
          </w:rPr>
          <w:t>www.anyksciai.lt</w:t>
        </w:r>
      </w:hyperlink>
      <w:r w:rsidRPr="003134CF">
        <w:rPr>
          <w:sz w:val="24"/>
          <w:szCs w:val="24"/>
        </w:rPr>
        <w:t xml:space="preserve"> </w:t>
      </w:r>
    </w:p>
    <w:p w14:paraId="3AF2D1AF" w14:textId="77777777" w:rsidR="005C78D5" w:rsidRPr="003134CF" w:rsidRDefault="005C78D5" w:rsidP="003134CF">
      <w:pPr>
        <w:pStyle w:val="Komentarotekstas"/>
        <w:numPr>
          <w:ilvl w:val="0"/>
          <w:numId w:val="2"/>
        </w:numPr>
        <w:spacing w:line="360" w:lineRule="auto"/>
        <w:ind w:left="0" w:firstLine="720"/>
        <w:jc w:val="both"/>
        <w:rPr>
          <w:sz w:val="24"/>
          <w:szCs w:val="24"/>
        </w:rPr>
      </w:pPr>
      <w:r w:rsidRPr="003134CF">
        <w:rPr>
          <w:sz w:val="24"/>
          <w:szCs w:val="24"/>
        </w:rPr>
        <w:t xml:space="preserve">Daugkartinių indų naudojimas Anykščių rajono savivaldybės viešojo ir privataus maitinimo </w:t>
      </w:r>
      <w:r w:rsidRPr="003134CF">
        <w:rPr>
          <w:iCs/>
          <w:sz w:val="24"/>
          <w:szCs w:val="24"/>
        </w:rPr>
        <w:t>sektoriaus įstaigose</w:t>
      </w:r>
      <w:r w:rsidRPr="003134CF">
        <w:rPr>
          <w:sz w:val="24"/>
          <w:szCs w:val="24"/>
        </w:rPr>
        <w:t>, integruojant žiedinės ekonomikos principus, yra svarbi iniciatyva, padedanti skatinti tvarų vartojimą ir prisidėti prie aplinkos apsaugos. Ši sistema ne tik mažina atliekų kiekį, bet ir stiprina bendradarbiavimą tarp vietos verslo, gyventojų ir savivaldybės, kartu kuriant ekologiškesnę ir tvaresnę bendruomenę.</w:t>
      </w:r>
    </w:p>
    <w:p w14:paraId="1062EBA9" w14:textId="77777777" w:rsidR="005C78D5" w:rsidRPr="003134CF" w:rsidRDefault="005C78D5" w:rsidP="005C78D5">
      <w:pPr>
        <w:jc w:val="both"/>
        <w:rPr>
          <w:szCs w:val="24"/>
          <w:lang w:val="lt-LT"/>
        </w:rPr>
      </w:pPr>
    </w:p>
    <w:p w14:paraId="3DF77801" w14:textId="77777777" w:rsidR="005C78D5" w:rsidRPr="003134CF" w:rsidRDefault="005C78D5" w:rsidP="005C78D5">
      <w:pPr>
        <w:ind w:left="1211"/>
        <w:jc w:val="center"/>
        <w:rPr>
          <w:szCs w:val="24"/>
          <w:lang w:val="lt-LT"/>
        </w:rPr>
      </w:pPr>
      <w:r w:rsidRPr="003134CF">
        <w:rPr>
          <w:szCs w:val="24"/>
          <w:lang w:val="lt-LT"/>
        </w:rPr>
        <w:t>______________________________________</w:t>
      </w:r>
    </w:p>
    <w:p w14:paraId="79E4A5A1" w14:textId="77777777" w:rsidR="00104946" w:rsidRPr="003134CF" w:rsidRDefault="00104946" w:rsidP="00855BA0">
      <w:pPr>
        <w:spacing w:after="0" w:line="276" w:lineRule="auto"/>
        <w:outlineLvl w:val="0"/>
        <w:rPr>
          <w:rFonts w:ascii="Times New Roman" w:eastAsia="Calibri" w:hAnsi="Times New Roman" w:cs="Times New Roman"/>
          <w:sz w:val="24"/>
          <w:szCs w:val="24"/>
          <w:lang w:val="lt-LT"/>
        </w:rPr>
      </w:pPr>
    </w:p>
    <w:p w14:paraId="60979C61" w14:textId="77777777" w:rsidR="00104946" w:rsidRDefault="00104946" w:rsidP="00855BA0">
      <w:pPr>
        <w:spacing w:after="0" w:line="276" w:lineRule="auto"/>
        <w:outlineLvl w:val="0"/>
        <w:rPr>
          <w:rFonts w:ascii="Times New Roman" w:eastAsia="Calibri" w:hAnsi="Times New Roman" w:cs="Times New Roman"/>
          <w:sz w:val="24"/>
          <w:szCs w:val="24"/>
          <w:lang w:val="lt-LT"/>
        </w:rPr>
      </w:pPr>
    </w:p>
    <w:p w14:paraId="6D456876" w14:textId="77777777" w:rsidR="003134CF" w:rsidRDefault="003134CF" w:rsidP="00855BA0">
      <w:pPr>
        <w:spacing w:after="0" w:line="276" w:lineRule="auto"/>
        <w:outlineLvl w:val="0"/>
        <w:rPr>
          <w:rFonts w:ascii="Times New Roman" w:eastAsia="Calibri" w:hAnsi="Times New Roman" w:cs="Times New Roman"/>
          <w:sz w:val="24"/>
          <w:szCs w:val="24"/>
          <w:lang w:val="lt-LT"/>
        </w:rPr>
      </w:pPr>
    </w:p>
    <w:p w14:paraId="2378CAAB" w14:textId="77777777" w:rsidR="003134CF" w:rsidRDefault="003134CF" w:rsidP="00855BA0">
      <w:pPr>
        <w:spacing w:after="0" w:line="276" w:lineRule="auto"/>
        <w:outlineLvl w:val="0"/>
        <w:rPr>
          <w:rFonts w:ascii="Times New Roman" w:eastAsia="Calibri" w:hAnsi="Times New Roman" w:cs="Times New Roman"/>
          <w:sz w:val="24"/>
          <w:szCs w:val="24"/>
          <w:lang w:val="lt-LT"/>
        </w:rPr>
      </w:pPr>
    </w:p>
    <w:p w14:paraId="68EF76FF" w14:textId="77777777" w:rsidR="003134CF" w:rsidRDefault="003134CF" w:rsidP="00855BA0">
      <w:pPr>
        <w:spacing w:after="0" w:line="276" w:lineRule="auto"/>
        <w:outlineLvl w:val="0"/>
        <w:rPr>
          <w:rFonts w:ascii="Times New Roman" w:eastAsia="Calibri" w:hAnsi="Times New Roman" w:cs="Times New Roman"/>
          <w:sz w:val="24"/>
          <w:szCs w:val="24"/>
          <w:lang w:val="lt-LT"/>
        </w:rPr>
      </w:pPr>
    </w:p>
    <w:p w14:paraId="4D552024" w14:textId="77777777" w:rsidR="003134CF" w:rsidRDefault="003134CF" w:rsidP="00855BA0">
      <w:pPr>
        <w:spacing w:after="0" w:line="276" w:lineRule="auto"/>
        <w:outlineLvl w:val="0"/>
        <w:rPr>
          <w:rFonts w:ascii="Times New Roman" w:eastAsia="Calibri" w:hAnsi="Times New Roman" w:cs="Times New Roman"/>
          <w:sz w:val="24"/>
          <w:szCs w:val="24"/>
          <w:lang w:val="lt-LT"/>
        </w:rPr>
      </w:pPr>
    </w:p>
    <w:p w14:paraId="17DF1F02" w14:textId="77777777" w:rsidR="003134CF" w:rsidRPr="003134CF" w:rsidRDefault="003134CF" w:rsidP="00855BA0">
      <w:pPr>
        <w:spacing w:after="0" w:line="276" w:lineRule="auto"/>
        <w:outlineLvl w:val="0"/>
        <w:rPr>
          <w:rFonts w:ascii="Times New Roman" w:eastAsia="Calibri" w:hAnsi="Times New Roman" w:cs="Times New Roman"/>
          <w:sz w:val="24"/>
          <w:szCs w:val="24"/>
          <w:lang w:val="lt-LT"/>
        </w:rPr>
      </w:pPr>
    </w:p>
    <w:p w14:paraId="301DAA97" w14:textId="77777777" w:rsidR="00104946" w:rsidRPr="003134CF" w:rsidRDefault="00104946" w:rsidP="00855BA0">
      <w:pPr>
        <w:spacing w:after="0" w:line="276" w:lineRule="auto"/>
        <w:outlineLvl w:val="0"/>
        <w:rPr>
          <w:rFonts w:ascii="Times New Roman" w:eastAsia="Calibri" w:hAnsi="Times New Roman" w:cs="Times New Roman"/>
          <w:sz w:val="24"/>
          <w:szCs w:val="24"/>
          <w:lang w:val="lt-LT"/>
        </w:rPr>
      </w:pPr>
    </w:p>
    <w:p w14:paraId="3E918EBC" w14:textId="77777777" w:rsidR="00104946" w:rsidRPr="003134CF" w:rsidRDefault="00104946" w:rsidP="00855BA0">
      <w:pPr>
        <w:spacing w:after="0" w:line="276" w:lineRule="auto"/>
        <w:outlineLvl w:val="0"/>
        <w:rPr>
          <w:rFonts w:ascii="Times New Roman" w:eastAsia="Calibri" w:hAnsi="Times New Roman" w:cs="Times New Roman"/>
          <w:sz w:val="24"/>
          <w:szCs w:val="24"/>
          <w:lang w:val="lt-LT"/>
        </w:rPr>
      </w:pPr>
    </w:p>
    <w:p w14:paraId="4760FB71" w14:textId="5AE5A37E" w:rsidR="00104946" w:rsidRPr="003134CF" w:rsidRDefault="00104946" w:rsidP="00104946">
      <w:pPr>
        <w:shd w:val="clear" w:color="auto" w:fill="FFFFFF"/>
        <w:spacing w:after="0" w:line="240" w:lineRule="auto"/>
        <w:jc w:val="center"/>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lastRenderedPageBreak/>
        <w:t>SAVIVALDYBĖS TARYBOS SPRENDIMO „</w:t>
      </w:r>
      <w:r w:rsidRPr="003134CF">
        <w:rPr>
          <w:rFonts w:ascii="TimesLT" w:eastAsia="Times New Roman" w:hAnsi="TimesLT" w:cs="Times New Roman"/>
          <w:b/>
          <w:bCs/>
          <w:sz w:val="24"/>
          <w:szCs w:val="24"/>
          <w:lang w:val="lt-LT" w:eastAsia="lt-LT"/>
        </w:rPr>
        <w:t xml:space="preserve">DĖL PRITARIMO </w:t>
      </w:r>
      <w:r w:rsidRPr="003134CF">
        <w:rPr>
          <w:rFonts w:ascii="Times New Roman" w:eastAsia="Times New Roman" w:hAnsi="Times New Roman" w:cs="Times New Roman"/>
          <w:b/>
          <w:sz w:val="24"/>
          <w:szCs w:val="24"/>
          <w:lang w:val="lt-LT"/>
        </w:rPr>
        <w:t>INTERREG BALTIJOS JŪROS REGIONO PROJEKTO „MĄSTYSENOS POKYTIS NUO VIENKARTINIŲ PRIE ŽIEDINIŲ AR DAUGKARTINIO MAISTO PRISTATYMO PAKUOČIŲ BALTIJOS JŪROS REGIONO MIESTUOSE („CHANGE (K)NOW“)“ DAUGKARTINIŲ INDŲ NAUDOJIMO VIEŠOJO IR PRIVATAUS SEKTORIAUS MAITINIMO ĮSTAIGOSE TVARKOS APRAŠUI</w:t>
      </w:r>
      <w:r w:rsidRPr="003134CF">
        <w:rPr>
          <w:rFonts w:ascii="TimesLT" w:eastAsia="Times New Roman" w:hAnsi="TimesLT" w:cs="Times New Roman"/>
          <w:b/>
          <w:sz w:val="24"/>
          <w:szCs w:val="24"/>
          <w:lang w:val="lt-LT" w:eastAsia="lt-LT"/>
        </w:rPr>
        <w:t>“</w:t>
      </w:r>
      <w:r w:rsidRPr="003134CF">
        <w:rPr>
          <w:rFonts w:ascii="Times New Roman" w:eastAsia="Times New Roman" w:hAnsi="Times New Roman" w:cs="Times New Roman"/>
          <w:b/>
          <w:sz w:val="24"/>
          <w:szCs w:val="24"/>
          <w:lang w:val="lt-LT"/>
        </w:rPr>
        <w:t xml:space="preserve"> PROJEKTO PARTNERIO TEISĖMIS“ PROJEKTO AIŠKINAMASIS RAŠTAS</w:t>
      </w:r>
    </w:p>
    <w:p w14:paraId="6E9AFB42" w14:textId="77777777" w:rsidR="00104946" w:rsidRPr="003134CF" w:rsidRDefault="00104946" w:rsidP="00104946">
      <w:pPr>
        <w:tabs>
          <w:tab w:val="right" w:pos="9638"/>
        </w:tabs>
        <w:spacing w:after="0" w:line="240" w:lineRule="auto"/>
        <w:ind w:firstLine="360"/>
        <w:jc w:val="center"/>
        <w:rPr>
          <w:rFonts w:ascii="Times New Roman" w:eastAsia="Times New Roman" w:hAnsi="Times New Roman" w:cs="Times New Roman"/>
          <w:caps/>
          <w:sz w:val="24"/>
          <w:szCs w:val="24"/>
          <w:lang w:val="lt-LT"/>
        </w:rPr>
      </w:pPr>
    </w:p>
    <w:p w14:paraId="4AA611AE" w14:textId="77777777" w:rsidR="00104946" w:rsidRPr="003134CF" w:rsidRDefault="00104946" w:rsidP="00104946">
      <w:pPr>
        <w:numPr>
          <w:ilvl w:val="0"/>
          <w:numId w:val="1"/>
        </w:numPr>
        <w:suppressAutoHyphens/>
        <w:spacing w:after="0" w:line="240" w:lineRule="auto"/>
        <w:contextualSpacing/>
        <w:jc w:val="both"/>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Sprendimo projekto tikslai ir uždaviniai</w:t>
      </w:r>
    </w:p>
    <w:p w14:paraId="6001200B" w14:textId="77777777" w:rsidR="00104946" w:rsidRPr="003134CF" w:rsidRDefault="00104946" w:rsidP="00104946">
      <w:pPr>
        <w:spacing w:after="0" w:line="240" w:lineRule="auto"/>
        <w:ind w:firstLine="360"/>
        <w:jc w:val="both"/>
        <w:rPr>
          <w:rFonts w:ascii="Times New Roman" w:eastAsia="Times New Roman" w:hAnsi="Times New Roman" w:cs="Times New Roman"/>
          <w:bCs/>
          <w:sz w:val="24"/>
          <w:szCs w:val="24"/>
          <w:lang w:val="lt-LT"/>
        </w:rPr>
      </w:pPr>
    </w:p>
    <w:p w14:paraId="742B0666" w14:textId="57F5DB9D" w:rsidR="005412F5" w:rsidRPr="003134CF" w:rsidRDefault="00764E1D" w:rsidP="005412F5">
      <w:pPr>
        <w:suppressAutoHyphens/>
        <w:spacing w:after="0" w:line="360" w:lineRule="auto"/>
        <w:ind w:firstLine="720"/>
        <w:jc w:val="both"/>
        <w:rPr>
          <w:rFonts w:ascii="Times New Roman" w:hAnsi="Times New Roman" w:cs="Times New Roman"/>
          <w:sz w:val="24"/>
          <w:szCs w:val="24"/>
          <w:lang w:val="lt-LT"/>
        </w:rPr>
      </w:pPr>
      <w:r w:rsidRPr="003134CF">
        <w:rPr>
          <w:rFonts w:ascii="Times New Roman" w:eastAsia="Times New Roman" w:hAnsi="Times New Roman" w:cs="Times New Roman"/>
          <w:sz w:val="24"/>
          <w:szCs w:val="24"/>
          <w:lang w:val="lt-LT"/>
        </w:rPr>
        <w:t xml:space="preserve">Sprendimo projekto tikslas  įgyvendinti vieną iš projekto tikslų – sukurti ir pasitvirtinti </w:t>
      </w:r>
      <w:r w:rsidRPr="003134CF">
        <w:rPr>
          <w:rFonts w:ascii="Times New Roman" w:eastAsia="Times New Roman" w:hAnsi="Times New Roman" w:cs="Times New Roman"/>
          <w:b/>
          <w:sz w:val="24"/>
          <w:szCs w:val="24"/>
          <w:lang w:val="lt-LT"/>
        </w:rPr>
        <w:t xml:space="preserve">projekto </w:t>
      </w:r>
      <w:r w:rsidRPr="003134CF">
        <w:rPr>
          <w:rFonts w:ascii="Times New Roman" w:eastAsia="Times New Roman" w:hAnsi="Times New Roman" w:cs="Times New Roman"/>
          <w:sz w:val="24"/>
          <w:szCs w:val="24"/>
          <w:lang w:val="lt-LT"/>
        </w:rPr>
        <w:t>„Mąstysenos pokytis nuo vienkartinių prie žiedinių ar daugkartinio maisto pristatymo pakuočių Baltijos jūros regiono miestuose („</w:t>
      </w:r>
      <w:proofErr w:type="spellStart"/>
      <w:r w:rsidRPr="003134CF">
        <w:rPr>
          <w:rFonts w:ascii="Times New Roman" w:eastAsia="Times New Roman" w:hAnsi="Times New Roman" w:cs="Times New Roman"/>
          <w:sz w:val="24"/>
          <w:szCs w:val="24"/>
          <w:lang w:val="lt-LT"/>
        </w:rPr>
        <w:t>Change</w:t>
      </w:r>
      <w:proofErr w:type="spellEnd"/>
      <w:r w:rsidRPr="003134CF">
        <w:rPr>
          <w:rFonts w:ascii="Times New Roman" w:eastAsia="Times New Roman" w:hAnsi="Times New Roman" w:cs="Times New Roman"/>
          <w:sz w:val="24"/>
          <w:szCs w:val="24"/>
          <w:lang w:val="lt-LT"/>
        </w:rPr>
        <w:t xml:space="preserve"> (k)</w:t>
      </w:r>
      <w:proofErr w:type="spellStart"/>
      <w:r w:rsidRPr="003134CF">
        <w:rPr>
          <w:rFonts w:ascii="Times New Roman" w:eastAsia="Times New Roman" w:hAnsi="Times New Roman" w:cs="Times New Roman"/>
          <w:sz w:val="24"/>
          <w:szCs w:val="24"/>
          <w:lang w:val="lt-LT"/>
        </w:rPr>
        <w:t>now</w:t>
      </w:r>
      <w:proofErr w:type="spellEnd"/>
      <w:r w:rsidRPr="003134CF">
        <w:rPr>
          <w:rFonts w:ascii="Times New Roman" w:eastAsia="Times New Roman" w:hAnsi="Times New Roman" w:cs="Times New Roman"/>
          <w:sz w:val="24"/>
          <w:szCs w:val="24"/>
          <w:lang w:val="lt-LT"/>
        </w:rPr>
        <w:t>“)“ daugkartinių indų naudojimo viešojo ir privataus sektoriaus maitinimo įstaigose tvarkos aprašą</w:t>
      </w:r>
      <w:r w:rsidR="005412F5" w:rsidRPr="003134CF">
        <w:rPr>
          <w:rFonts w:ascii="Times New Roman" w:eastAsia="Times New Roman" w:hAnsi="Times New Roman" w:cs="Times New Roman"/>
          <w:sz w:val="24"/>
          <w:szCs w:val="24"/>
          <w:lang w:val="lt-LT"/>
        </w:rPr>
        <w:t xml:space="preserve">, siekiant skatinti </w:t>
      </w:r>
      <w:r w:rsidR="005412F5" w:rsidRPr="003134CF">
        <w:rPr>
          <w:rFonts w:ascii="Times New Roman" w:hAnsi="Times New Roman" w:cs="Times New Roman"/>
          <w:sz w:val="24"/>
          <w:szCs w:val="24"/>
          <w:lang w:val="lt-LT"/>
        </w:rPr>
        <w:t xml:space="preserve">viešojo ir privataus maitinimo sektoriaus įstaigas maisto išsinešimui naudoti </w:t>
      </w:r>
      <w:r w:rsidR="005412F5" w:rsidRPr="003134CF">
        <w:rPr>
          <w:rFonts w:ascii="Times New Roman" w:eastAsia="Times New Roman" w:hAnsi="Times New Roman" w:cs="Times New Roman"/>
          <w:sz w:val="24"/>
          <w:szCs w:val="24"/>
          <w:lang w:val="lt-LT"/>
        </w:rPr>
        <w:t>d</w:t>
      </w:r>
      <w:r w:rsidR="005412F5" w:rsidRPr="003134CF">
        <w:rPr>
          <w:rFonts w:ascii="Times New Roman" w:hAnsi="Times New Roman" w:cs="Times New Roman"/>
          <w:sz w:val="24"/>
          <w:szCs w:val="24"/>
          <w:lang w:val="lt-LT"/>
        </w:rPr>
        <w:t>augkartinius indus, prisidėti prie žiedinės ekonomikos principų įgyvendinimo, mažinti atliekų kiekį, stiprinti bendradarbiavimą tarp vietos verslo, gyventojų ir savivaldybės, kartu kuriant ekologiškesnę ir tvaresnę bendruomenę.</w:t>
      </w:r>
    </w:p>
    <w:p w14:paraId="0F4129A7" w14:textId="77777777" w:rsidR="00104946" w:rsidRPr="003134CF" w:rsidRDefault="00104946" w:rsidP="00104946">
      <w:pPr>
        <w:suppressAutoHyphens/>
        <w:spacing w:after="0" w:line="240" w:lineRule="auto"/>
        <w:ind w:firstLine="720"/>
        <w:jc w:val="both"/>
        <w:rPr>
          <w:rFonts w:ascii="Times New Roman" w:eastAsia="Times New Roman" w:hAnsi="Times New Roman" w:cs="Times New Roman"/>
          <w:sz w:val="24"/>
          <w:szCs w:val="24"/>
          <w:lang w:val="lt-LT"/>
        </w:rPr>
      </w:pPr>
    </w:p>
    <w:p w14:paraId="51E7921B" w14:textId="0CDDE6DB" w:rsidR="00104946" w:rsidRPr="003134CF" w:rsidRDefault="00104946" w:rsidP="00104946">
      <w:pPr>
        <w:suppressAutoHyphens/>
        <w:spacing w:after="0" w:line="240" w:lineRule="auto"/>
        <w:ind w:firstLine="720"/>
        <w:jc w:val="both"/>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 xml:space="preserve">Tikslinės grupės: </w:t>
      </w:r>
      <w:r w:rsidR="00384A44" w:rsidRPr="003134CF">
        <w:rPr>
          <w:rFonts w:ascii="Times New Roman" w:eastAsia="Times New Roman" w:hAnsi="Times New Roman" w:cs="Times New Roman"/>
          <w:sz w:val="24"/>
          <w:szCs w:val="24"/>
          <w:lang w:val="lt-LT"/>
        </w:rPr>
        <w:t xml:space="preserve">viešojo ir privataus sektoriaus maitinimo įstaigos </w:t>
      </w:r>
      <w:r w:rsidRPr="003134CF">
        <w:rPr>
          <w:rFonts w:ascii="Times New Roman" w:eastAsia="Times New Roman" w:hAnsi="Times New Roman" w:cs="Times New Roman"/>
          <w:sz w:val="24"/>
          <w:szCs w:val="24"/>
          <w:lang w:val="lt-LT"/>
        </w:rPr>
        <w:t>Anykščių rajone, visuomenė</w:t>
      </w:r>
      <w:r w:rsidR="00384A44" w:rsidRPr="003134CF">
        <w:rPr>
          <w:rFonts w:ascii="Times New Roman" w:eastAsia="Times New Roman" w:hAnsi="Times New Roman" w:cs="Times New Roman"/>
          <w:sz w:val="24"/>
          <w:szCs w:val="24"/>
          <w:lang w:val="lt-LT"/>
        </w:rPr>
        <w:t>, turistai</w:t>
      </w:r>
      <w:r w:rsidRPr="003134CF">
        <w:rPr>
          <w:rFonts w:ascii="Times New Roman" w:eastAsia="Times New Roman" w:hAnsi="Times New Roman" w:cs="Times New Roman"/>
          <w:sz w:val="24"/>
          <w:szCs w:val="24"/>
          <w:lang w:val="lt-LT"/>
        </w:rPr>
        <w:t>.</w:t>
      </w:r>
    </w:p>
    <w:p w14:paraId="3BDCF69E" w14:textId="77777777" w:rsidR="00104946" w:rsidRPr="003134CF" w:rsidRDefault="00104946" w:rsidP="00104946">
      <w:pPr>
        <w:spacing w:after="0" w:line="240" w:lineRule="auto"/>
        <w:ind w:firstLine="360"/>
        <w:jc w:val="both"/>
        <w:rPr>
          <w:rFonts w:ascii="Times New Roman" w:eastAsia="Times New Roman" w:hAnsi="Times New Roman" w:cs="Times New Roman"/>
          <w:b/>
          <w:sz w:val="24"/>
          <w:szCs w:val="24"/>
          <w:lang w:val="lt-LT"/>
        </w:rPr>
      </w:pPr>
    </w:p>
    <w:p w14:paraId="26EDD8F3" w14:textId="77777777" w:rsidR="00104946" w:rsidRPr="003134CF" w:rsidRDefault="00104946" w:rsidP="00104946">
      <w:pPr>
        <w:numPr>
          <w:ilvl w:val="0"/>
          <w:numId w:val="1"/>
        </w:numPr>
        <w:suppressAutoHyphens/>
        <w:spacing w:after="0" w:line="240" w:lineRule="auto"/>
        <w:contextualSpacing/>
        <w:jc w:val="both"/>
        <w:rPr>
          <w:rFonts w:ascii="Times New Roman" w:eastAsia="Times New Roman" w:hAnsi="Times New Roman" w:cs="Times New Roman"/>
          <w:sz w:val="24"/>
          <w:szCs w:val="24"/>
          <w:lang w:val="lt-LT" w:eastAsia="lt-LT"/>
        </w:rPr>
      </w:pPr>
      <w:r w:rsidRPr="003134CF">
        <w:rPr>
          <w:rFonts w:ascii="Times New Roman" w:eastAsia="Times New Roman" w:hAnsi="Times New Roman" w:cs="Times New Roman"/>
          <w:b/>
          <w:sz w:val="24"/>
          <w:szCs w:val="24"/>
          <w:lang w:val="lt-LT"/>
        </w:rPr>
        <w:t>Siūlomos teisinio reguliavimo nuostatos ir laukiami rezultatai</w:t>
      </w:r>
      <w:r w:rsidRPr="003134CF">
        <w:rPr>
          <w:rFonts w:ascii="Times New Roman" w:eastAsia="Times New Roman" w:hAnsi="Times New Roman" w:cs="Times New Roman"/>
          <w:sz w:val="24"/>
          <w:szCs w:val="24"/>
          <w:lang w:val="lt-LT" w:eastAsia="lt-LT"/>
        </w:rPr>
        <w:t xml:space="preserve">      </w:t>
      </w:r>
    </w:p>
    <w:p w14:paraId="0DA8BC0B" w14:textId="77777777" w:rsidR="00104946" w:rsidRPr="003134CF" w:rsidRDefault="00104946" w:rsidP="00104946">
      <w:pPr>
        <w:spacing w:after="0" w:line="240" w:lineRule="auto"/>
        <w:ind w:firstLine="360"/>
        <w:jc w:val="both"/>
        <w:rPr>
          <w:rFonts w:ascii="Times New Roman" w:eastAsia="Times New Roman" w:hAnsi="Times New Roman" w:cs="Times New Roman"/>
          <w:sz w:val="24"/>
          <w:szCs w:val="24"/>
          <w:lang w:val="lt-LT" w:eastAsia="lt-LT"/>
        </w:rPr>
      </w:pPr>
    </w:p>
    <w:p w14:paraId="1D42BCB4" w14:textId="660BBA36" w:rsidR="00104946" w:rsidRPr="003134CF" w:rsidRDefault="00104946" w:rsidP="00F510B5">
      <w:pPr>
        <w:spacing w:after="0" w:line="360" w:lineRule="auto"/>
        <w:ind w:firstLine="360"/>
        <w:jc w:val="both"/>
        <w:rPr>
          <w:rFonts w:ascii="Times New Roman" w:eastAsia="Times New Roman" w:hAnsi="Times New Roman" w:cs="Times New Roman"/>
          <w:sz w:val="24"/>
          <w:szCs w:val="24"/>
          <w:lang w:val="lt-LT" w:eastAsia="lt-LT"/>
        </w:rPr>
      </w:pPr>
      <w:r w:rsidRPr="003134CF">
        <w:rPr>
          <w:rFonts w:ascii="Times New Roman" w:eastAsia="Times New Roman" w:hAnsi="Times New Roman" w:cs="Times New Roman"/>
          <w:sz w:val="24"/>
          <w:szCs w:val="24"/>
          <w:lang w:val="lt-LT" w:eastAsia="lt-LT"/>
        </w:rPr>
        <w:t xml:space="preserve">Pritarus sprendimo projektui, bus įgyvendintas </w:t>
      </w:r>
      <w:r w:rsidR="005412F5" w:rsidRPr="003134CF">
        <w:rPr>
          <w:rFonts w:ascii="Times New Roman" w:eastAsia="Times New Roman" w:hAnsi="Times New Roman" w:cs="Times New Roman"/>
          <w:sz w:val="24"/>
          <w:szCs w:val="24"/>
          <w:lang w:val="lt-LT" w:eastAsia="lt-LT"/>
        </w:rPr>
        <w:t xml:space="preserve">užstato </w:t>
      </w:r>
      <w:r w:rsidRPr="003134CF">
        <w:rPr>
          <w:rFonts w:ascii="Times New Roman" w:eastAsia="Times New Roman" w:hAnsi="Times New Roman" w:cs="Times New Roman"/>
          <w:sz w:val="24"/>
          <w:szCs w:val="24"/>
          <w:lang w:val="lt-LT" w:eastAsia="lt-LT"/>
        </w:rPr>
        <w:t xml:space="preserve">maisto išsinešti </w:t>
      </w:r>
      <w:r w:rsidR="005412F5" w:rsidRPr="003134CF">
        <w:rPr>
          <w:rFonts w:ascii="Times New Roman" w:eastAsia="Times New Roman" w:hAnsi="Times New Roman" w:cs="Times New Roman"/>
          <w:sz w:val="24"/>
          <w:szCs w:val="24"/>
          <w:lang w:val="lt-LT" w:eastAsia="lt-LT"/>
        </w:rPr>
        <w:t>daugkar</w:t>
      </w:r>
      <w:r w:rsidR="00F510B5" w:rsidRPr="003134CF">
        <w:rPr>
          <w:rFonts w:ascii="Times New Roman" w:eastAsia="Times New Roman" w:hAnsi="Times New Roman" w:cs="Times New Roman"/>
          <w:sz w:val="24"/>
          <w:szCs w:val="24"/>
          <w:lang w:val="lt-LT" w:eastAsia="lt-LT"/>
        </w:rPr>
        <w:t>t</w:t>
      </w:r>
      <w:r w:rsidR="005412F5" w:rsidRPr="003134CF">
        <w:rPr>
          <w:rFonts w:ascii="Times New Roman" w:eastAsia="Times New Roman" w:hAnsi="Times New Roman" w:cs="Times New Roman"/>
          <w:sz w:val="24"/>
          <w:szCs w:val="24"/>
          <w:lang w:val="lt-LT" w:eastAsia="lt-LT"/>
        </w:rPr>
        <w:t>inių</w:t>
      </w:r>
      <w:r w:rsidRPr="003134CF">
        <w:rPr>
          <w:rFonts w:ascii="Times New Roman" w:eastAsia="Times New Roman" w:hAnsi="Times New Roman" w:cs="Times New Roman"/>
          <w:sz w:val="24"/>
          <w:szCs w:val="24"/>
          <w:lang w:val="lt-LT" w:eastAsia="lt-LT"/>
        </w:rPr>
        <w:t xml:space="preserve"> indų sistemos modelis</w:t>
      </w:r>
      <w:r w:rsidR="00764E1D" w:rsidRPr="003134CF">
        <w:rPr>
          <w:rFonts w:ascii="Times New Roman" w:eastAsia="Times New Roman" w:hAnsi="Times New Roman" w:cs="Times New Roman"/>
          <w:sz w:val="24"/>
          <w:szCs w:val="24"/>
          <w:lang w:val="lt-LT" w:eastAsia="lt-LT"/>
        </w:rPr>
        <w:t xml:space="preserve"> viešojo ir privataus sektoriaus maitinimo įstaigose</w:t>
      </w:r>
      <w:r w:rsidR="006C1B50" w:rsidRPr="003134CF">
        <w:rPr>
          <w:rFonts w:ascii="Times New Roman" w:eastAsia="Times New Roman" w:hAnsi="Times New Roman" w:cs="Times New Roman"/>
          <w:sz w:val="24"/>
          <w:szCs w:val="24"/>
          <w:lang w:val="lt-LT" w:eastAsia="lt-LT"/>
        </w:rPr>
        <w:t xml:space="preserve"> Anykščių rajono savivaldybėje</w:t>
      </w:r>
      <w:r w:rsidR="00764E1D" w:rsidRPr="003134CF">
        <w:rPr>
          <w:rFonts w:ascii="Times New Roman" w:eastAsia="Times New Roman" w:hAnsi="Times New Roman" w:cs="Times New Roman"/>
          <w:sz w:val="24"/>
          <w:szCs w:val="24"/>
          <w:lang w:val="lt-LT" w:eastAsia="lt-LT"/>
        </w:rPr>
        <w:t>.</w:t>
      </w:r>
    </w:p>
    <w:p w14:paraId="244DFC8A" w14:textId="77777777" w:rsidR="00104946" w:rsidRPr="003134CF" w:rsidRDefault="00104946" w:rsidP="00104946">
      <w:pPr>
        <w:spacing w:after="0" w:line="240" w:lineRule="auto"/>
        <w:ind w:firstLine="360"/>
        <w:jc w:val="both"/>
        <w:rPr>
          <w:rFonts w:ascii="Times New Roman" w:eastAsia="Times New Roman" w:hAnsi="Times New Roman" w:cs="Times New Roman"/>
          <w:sz w:val="24"/>
          <w:szCs w:val="24"/>
          <w:lang w:val="lt-LT"/>
        </w:rPr>
      </w:pPr>
    </w:p>
    <w:p w14:paraId="5EDE07FB" w14:textId="77777777" w:rsidR="00104946" w:rsidRPr="003134CF" w:rsidRDefault="00104946" w:rsidP="00104946">
      <w:pPr>
        <w:numPr>
          <w:ilvl w:val="0"/>
          <w:numId w:val="1"/>
        </w:numPr>
        <w:suppressAutoHyphens/>
        <w:spacing w:after="0" w:line="240" w:lineRule="auto"/>
        <w:contextualSpacing/>
        <w:jc w:val="both"/>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 xml:space="preserve">Lėšų poreikis ir šaltiniai </w:t>
      </w:r>
    </w:p>
    <w:p w14:paraId="06E51DD3" w14:textId="77777777" w:rsidR="00104946" w:rsidRPr="003134CF" w:rsidRDefault="00104946" w:rsidP="00104946">
      <w:pPr>
        <w:tabs>
          <w:tab w:val="left" w:pos="709"/>
        </w:tabs>
        <w:spacing w:after="0" w:line="240" w:lineRule="auto"/>
        <w:ind w:firstLine="567"/>
        <w:jc w:val="both"/>
        <w:rPr>
          <w:rFonts w:ascii="Times New Roman" w:eastAsia="Times New Roman" w:hAnsi="Times New Roman" w:cs="Times New Roman"/>
          <w:sz w:val="24"/>
          <w:szCs w:val="24"/>
          <w:lang w:val="lt-LT"/>
        </w:rPr>
      </w:pPr>
    </w:p>
    <w:p w14:paraId="1EB5E1E0" w14:textId="1A0EB9D6" w:rsidR="00104946" w:rsidRPr="003134CF" w:rsidRDefault="00104946" w:rsidP="00F510B5">
      <w:pPr>
        <w:tabs>
          <w:tab w:val="left" w:pos="709"/>
        </w:tabs>
        <w:spacing w:after="0" w:line="360" w:lineRule="auto"/>
        <w:ind w:firstLine="567"/>
        <w:jc w:val="both"/>
        <w:rPr>
          <w:rFonts w:ascii="Times New Roman" w:eastAsia="Times New Roman" w:hAnsi="Times New Roman" w:cs="Times New Roman"/>
          <w:sz w:val="24"/>
          <w:szCs w:val="24"/>
          <w:lang w:val="lt-LT"/>
        </w:rPr>
      </w:pPr>
      <w:r w:rsidRPr="003134CF">
        <w:rPr>
          <w:rFonts w:ascii="Times New Roman" w:eastAsia="Times New Roman" w:hAnsi="Times New Roman" w:cs="Times New Roman"/>
          <w:sz w:val="24"/>
          <w:szCs w:val="24"/>
          <w:lang w:val="lt-LT"/>
        </w:rPr>
        <w:t>Bendra projekto vertė – 4 111 825,40 EUR. Projekto vertė</w:t>
      </w:r>
      <w:r w:rsidR="004E5F41" w:rsidRPr="003134CF">
        <w:rPr>
          <w:rFonts w:ascii="Times New Roman" w:eastAsia="Times New Roman" w:hAnsi="Times New Roman" w:cs="Times New Roman"/>
          <w:sz w:val="24"/>
          <w:szCs w:val="24"/>
          <w:lang w:val="lt-LT"/>
        </w:rPr>
        <w:t>,</w:t>
      </w:r>
      <w:r w:rsidRPr="003134CF">
        <w:rPr>
          <w:rFonts w:ascii="Times New Roman" w:eastAsia="Times New Roman" w:hAnsi="Times New Roman" w:cs="Times New Roman"/>
          <w:sz w:val="24"/>
          <w:szCs w:val="24"/>
          <w:lang w:val="lt-LT"/>
        </w:rPr>
        <w:t xml:space="preserve"> tenkanti projekto partneriui – Anykščių rajono savivaldybės administracijai – 177 100 EUR. Anykščių rajono savivaldybės administracijos nuosavų lėšų dalis projektui 20 proc. (35 420 EUR), įgyvendinus projektą VRM grąžina 10 proc. patirtų išlaidų. </w:t>
      </w:r>
    </w:p>
    <w:p w14:paraId="42A70705" w14:textId="77777777" w:rsidR="00104946" w:rsidRPr="003134CF" w:rsidRDefault="00104946" w:rsidP="00104946">
      <w:pPr>
        <w:tabs>
          <w:tab w:val="left" w:pos="709"/>
        </w:tabs>
        <w:spacing w:after="0" w:line="240" w:lineRule="auto"/>
        <w:ind w:firstLine="567"/>
        <w:jc w:val="both"/>
        <w:rPr>
          <w:rFonts w:ascii="Times New Roman" w:eastAsia="Times New Roman" w:hAnsi="Times New Roman" w:cs="Times New Roman"/>
          <w:sz w:val="24"/>
          <w:szCs w:val="24"/>
          <w:lang w:val="lt-LT"/>
        </w:rPr>
      </w:pPr>
    </w:p>
    <w:p w14:paraId="1CC530F2" w14:textId="77777777" w:rsidR="00104946" w:rsidRPr="003134CF" w:rsidRDefault="00104946" w:rsidP="00104946">
      <w:pPr>
        <w:numPr>
          <w:ilvl w:val="0"/>
          <w:numId w:val="1"/>
        </w:numPr>
        <w:suppressAutoHyphens/>
        <w:spacing w:after="0" w:line="240" w:lineRule="auto"/>
        <w:contextualSpacing/>
        <w:jc w:val="both"/>
        <w:rPr>
          <w:rFonts w:ascii="Times New Roman" w:eastAsia="Times New Roman" w:hAnsi="Times New Roman" w:cs="Times New Roman"/>
          <w:sz w:val="24"/>
          <w:szCs w:val="24"/>
          <w:lang w:val="lt-LT" w:eastAsia="ar-SA"/>
        </w:rPr>
      </w:pPr>
      <w:r w:rsidRPr="003134CF">
        <w:rPr>
          <w:rFonts w:ascii="Times New Roman" w:eastAsia="Times New Roman" w:hAnsi="Times New Roman" w:cs="Times New Roman"/>
          <w:b/>
          <w:sz w:val="24"/>
          <w:szCs w:val="24"/>
          <w:lang w:val="lt-LT"/>
        </w:rPr>
        <w:t>Numatomo teisinio reguliavimo poveikio vertinimo rezultatai, galimos neigiamos priimto sprendimo pasekmės ir kokių priemonių reikėtų imtis, kad tokių pasekmių būtų išvengta</w:t>
      </w:r>
    </w:p>
    <w:p w14:paraId="53F37D7E" w14:textId="77777777" w:rsidR="00104946" w:rsidRPr="003134CF" w:rsidRDefault="00104946" w:rsidP="00104946">
      <w:pPr>
        <w:suppressAutoHyphens/>
        <w:spacing w:after="0" w:line="240" w:lineRule="auto"/>
        <w:ind w:left="720"/>
        <w:contextualSpacing/>
        <w:jc w:val="both"/>
        <w:rPr>
          <w:rFonts w:ascii="Times New Roman" w:eastAsia="Times New Roman" w:hAnsi="Times New Roman" w:cs="Times New Roman"/>
          <w:sz w:val="24"/>
          <w:szCs w:val="24"/>
          <w:lang w:val="lt-LT" w:eastAsia="ar-SA"/>
        </w:rPr>
      </w:pPr>
    </w:p>
    <w:p w14:paraId="3F2232D9" w14:textId="7FCCF1BB" w:rsidR="00104946" w:rsidRPr="003134CF" w:rsidRDefault="00104946" w:rsidP="00104946">
      <w:pPr>
        <w:autoSpaceDE w:val="0"/>
        <w:autoSpaceDN w:val="0"/>
        <w:adjustRightInd w:val="0"/>
        <w:spacing w:after="0" w:line="240" w:lineRule="auto"/>
        <w:ind w:firstLine="567"/>
        <w:jc w:val="both"/>
        <w:rPr>
          <w:rFonts w:ascii="Times New Roman" w:eastAsia="Times New Roman" w:hAnsi="Times New Roman" w:cs="Times New Roman"/>
          <w:sz w:val="24"/>
          <w:szCs w:val="24"/>
          <w:lang w:val="lt-LT"/>
        </w:rPr>
      </w:pPr>
      <w:r w:rsidRPr="003134CF">
        <w:rPr>
          <w:rFonts w:ascii="Times New Roman" w:eastAsia="Times New Roman" w:hAnsi="Times New Roman" w:cs="Times New Roman"/>
          <w:sz w:val="24"/>
          <w:szCs w:val="24"/>
          <w:lang w:val="lt-LT"/>
        </w:rPr>
        <w:t>Nepritarus sprendimo projektui, nebus įgyvendintos visos projekto plane numatytos veiklos.</w:t>
      </w:r>
    </w:p>
    <w:p w14:paraId="1E059423" w14:textId="0F1104D3" w:rsidR="00104946" w:rsidRPr="003134CF" w:rsidRDefault="00104946" w:rsidP="00104946">
      <w:pPr>
        <w:autoSpaceDE w:val="0"/>
        <w:autoSpaceDN w:val="0"/>
        <w:adjustRightInd w:val="0"/>
        <w:spacing w:after="0" w:line="240" w:lineRule="auto"/>
        <w:ind w:firstLine="567"/>
        <w:jc w:val="both"/>
        <w:rPr>
          <w:rFonts w:ascii="Times New Roman" w:eastAsia="Times New Roman" w:hAnsi="Times New Roman" w:cs="Times New Roman"/>
          <w:sz w:val="24"/>
          <w:szCs w:val="24"/>
          <w:lang w:val="lt-LT"/>
        </w:rPr>
      </w:pPr>
    </w:p>
    <w:p w14:paraId="1AF2C621" w14:textId="77777777" w:rsidR="003A7B39" w:rsidRPr="003134CF" w:rsidRDefault="003A7B39" w:rsidP="00104946">
      <w:pPr>
        <w:autoSpaceDE w:val="0"/>
        <w:autoSpaceDN w:val="0"/>
        <w:adjustRightInd w:val="0"/>
        <w:spacing w:after="0" w:line="240" w:lineRule="auto"/>
        <w:ind w:firstLine="567"/>
        <w:jc w:val="both"/>
        <w:rPr>
          <w:rFonts w:ascii="Times New Roman" w:eastAsia="Times New Roman" w:hAnsi="Times New Roman" w:cs="Times New Roman"/>
          <w:sz w:val="24"/>
          <w:szCs w:val="24"/>
          <w:lang w:val="lt-LT"/>
        </w:rPr>
      </w:pPr>
    </w:p>
    <w:p w14:paraId="5710CC5E" w14:textId="77777777" w:rsidR="00104946" w:rsidRPr="003134CF" w:rsidRDefault="00104946" w:rsidP="00104946">
      <w:pPr>
        <w:numPr>
          <w:ilvl w:val="0"/>
          <w:numId w:val="1"/>
        </w:numPr>
        <w:suppressAutoHyphens/>
        <w:spacing w:after="0" w:line="240" w:lineRule="auto"/>
        <w:contextualSpacing/>
        <w:jc w:val="both"/>
        <w:rPr>
          <w:rFonts w:ascii="Times New Roman" w:eastAsia="Times New Roman" w:hAnsi="Times New Roman" w:cs="Times New Roman"/>
          <w:b/>
          <w:bCs/>
          <w:sz w:val="24"/>
          <w:szCs w:val="24"/>
          <w:lang w:val="lt-LT" w:eastAsia="ar-SA"/>
        </w:rPr>
      </w:pPr>
      <w:r w:rsidRPr="003134CF">
        <w:rPr>
          <w:rFonts w:ascii="Times New Roman" w:eastAsia="Times New Roman" w:hAnsi="Times New Roman" w:cs="Times New Roman"/>
          <w:b/>
          <w:bCs/>
          <w:sz w:val="24"/>
          <w:szCs w:val="24"/>
          <w:lang w:val="lt-LT" w:eastAsia="ar-SA"/>
        </w:rPr>
        <w:t>Kokius teisės aktus būtina priimti, kokius galiojančius teisės aktus reikia pakeisti ar pripažinti netekusiais galios – kas ir kada juos turėtų priimti</w:t>
      </w:r>
    </w:p>
    <w:p w14:paraId="3A7D2131" w14:textId="77777777" w:rsidR="00104946" w:rsidRPr="003134CF" w:rsidRDefault="00104946" w:rsidP="00104946">
      <w:pPr>
        <w:suppressAutoHyphens/>
        <w:spacing w:after="0" w:line="240" w:lineRule="auto"/>
        <w:ind w:left="720"/>
        <w:contextualSpacing/>
        <w:jc w:val="both"/>
        <w:rPr>
          <w:rFonts w:ascii="Times New Roman" w:eastAsia="Times New Roman" w:hAnsi="Times New Roman" w:cs="Times New Roman"/>
          <w:bCs/>
          <w:sz w:val="24"/>
          <w:szCs w:val="24"/>
          <w:lang w:val="lt-LT" w:eastAsia="ar-SA"/>
        </w:rPr>
      </w:pPr>
    </w:p>
    <w:p w14:paraId="6D6F35FB" w14:textId="77777777" w:rsidR="00104946" w:rsidRPr="003134CF" w:rsidRDefault="00104946" w:rsidP="00104946">
      <w:pPr>
        <w:suppressAutoHyphens/>
        <w:spacing w:after="0" w:line="240" w:lineRule="auto"/>
        <w:ind w:left="720"/>
        <w:contextualSpacing/>
        <w:jc w:val="both"/>
        <w:rPr>
          <w:rFonts w:ascii="Times New Roman" w:eastAsia="Times New Roman" w:hAnsi="Times New Roman" w:cs="Times New Roman"/>
          <w:b/>
          <w:sz w:val="24"/>
          <w:szCs w:val="24"/>
          <w:lang w:val="lt-LT" w:eastAsia="ar-SA"/>
        </w:rPr>
      </w:pPr>
      <w:r w:rsidRPr="003134CF">
        <w:rPr>
          <w:rFonts w:ascii="Times New Roman" w:eastAsia="Times New Roman" w:hAnsi="Times New Roman" w:cs="Times New Roman"/>
          <w:bCs/>
          <w:sz w:val="24"/>
          <w:szCs w:val="24"/>
          <w:lang w:val="lt-LT" w:eastAsia="ar-SA"/>
        </w:rPr>
        <w:t>Nėra.</w:t>
      </w:r>
    </w:p>
    <w:p w14:paraId="5E76CE93" w14:textId="2DC9F589" w:rsidR="00104946" w:rsidRPr="003134CF" w:rsidRDefault="00104946" w:rsidP="00104946">
      <w:pPr>
        <w:spacing w:after="0" w:line="240" w:lineRule="auto"/>
        <w:jc w:val="both"/>
        <w:rPr>
          <w:rFonts w:ascii="Times New Roman" w:eastAsia="Times New Roman" w:hAnsi="Times New Roman" w:cs="Times New Roman"/>
          <w:b/>
          <w:bCs/>
          <w:sz w:val="24"/>
          <w:szCs w:val="24"/>
          <w:lang w:val="lt-LT"/>
        </w:rPr>
      </w:pPr>
    </w:p>
    <w:p w14:paraId="0EDFC8EE" w14:textId="77777777" w:rsidR="00104946" w:rsidRPr="003134CF" w:rsidRDefault="00104946" w:rsidP="00104946">
      <w:pPr>
        <w:spacing w:after="0" w:line="240" w:lineRule="auto"/>
        <w:ind w:left="709" w:hanging="425"/>
        <w:jc w:val="both"/>
        <w:rPr>
          <w:rFonts w:ascii="Times New Roman" w:eastAsia="Times New Roman" w:hAnsi="Times New Roman" w:cs="Times New Roman"/>
          <w:b/>
          <w:bCs/>
          <w:sz w:val="24"/>
          <w:szCs w:val="24"/>
          <w:lang w:val="lt-LT"/>
        </w:rPr>
      </w:pPr>
      <w:r w:rsidRPr="003134CF">
        <w:rPr>
          <w:rFonts w:ascii="Times New Roman" w:eastAsia="Times New Roman" w:hAnsi="Times New Roman" w:cs="Times New Roman"/>
          <w:b/>
          <w:bCs/>
          <w:sz w:val="24"/>
          <w:szCs w:val="24"/>
          <w:lang w:val="lt-LT"/>
        </w:rPr>
        <w:t>6. Sprendimo įgyvendinimo terminai – kas, ką ir kada turėtų atlikti</w:t>
      </w:r>
    </w:p>
    <w:p w14:paraId="03B0C31B" w14:textId="77777777" w:rsidR="00104946" w:rsidRPr="003134CF" w:rsidRDefault="00104946" w:rsidP="00104946">
      <w:pPr>
        <w:spacing w:after="0" w:line="240" w:lineRule="auto"/>
        <w:ind w:firstLine="567"/>
        <w:jc w:val="both"/>
        <w:rPr>
          <w:rFonts w:ascii="Times New Roman" w:eastAsia="Times New Roman" w:hAnsi="Times New Roman" w:cs="Times New Roman"/>
          <w:sz w:val="24"/>
          <w:szCs w:val="24"/>
          <w:lang w:val="lt-LT"/>
        </w:rPr>
      </w:pPr>
    </w:p>
    <w:p w14:paraId="3A2BF8AD" w14:textId="43614C18" w:rsidR="00104946" w:rsidRPr="003134CF" w:rsidRDefault="00104946" w:rsidP="00F510B5">
      <w:pPr>
        <w:spacing w:after="0" w:line="360" w:lineRule="auto"/>
        <w:ind w:firstLine="567"/>
        <w:jc w:val="both"/>
        <w:rPr>
          <w:rFonts w:ascii="Times New Roman" w:eastAsia="Times New Roman" w:hAnsi="Times New Roman" w:cs="Times New Roman"/>
          <w:sz w:val="24"/>
          <w:szCs w:val="24"/>
          <w:lang w:val="lt-LT"/>
        </w:rPr>
      </w:pPr>
      <w:r w:rsidRPr="003134CF">
        <w:rPr>
          <w:rFonts w:ascii="Times New Roman" w:eastAsia="Times New Roman" w:hAnsi="Times New Roman" w:cs="Times New Roman"/>
          <w:sz w:val="24"/>
          <w:szCs w:val="24"/>
          <w:lang w:val="lt-LT"/>
        </w:rPr>
        <w:t xml:space="preserve">Anykščių rajono savivaldybės administracijos atsakingi specialistai toliau administruos projektą, bendradarbiaus su viešojo ir privataus sektoriaus maitinimo įstaigomis, organizuos ir vykdys projekto paraiškoje numatytas veiklas. </w:t>
      </w:r>
    </w:p>
    <w:p w14:paraId="43EFD0C0" w14:textId="77777777" w:rsidR="00104946" w:rsidRPr="003134CF" w:rsidRDefault="00104946" w:rsidP="00104946">
      <w:pPr>
        <w:suppressAutoHyphens/>
        <w:spacing w:after="0" w:line="240" w:lineRule="auto"/>
        <w:ind w:left="720"/>
        <w:contextualSpacing/>
        <w:jc w:val="both"/>
        <w:rPr>
          <w:rFonts w:ascii="Times New Roman" w:eastAsia="Times New Roman" w:hAnsi="Times New Roman" w:cs="Times New Roman"/>
          <w:sz w:val="24"/>
          <w:szCs w:val="24"/>
          <w:lang w:val="lt-LT" w:eastAsia="ar-SA"/>
        </w:rPr>
      </w:pPr>
    </w:p>
    <w:p w14:paraId="62282FAA" w14:textId="77777777" w:rsidR="00104946" w:rsidRPr="003134CF" w:rsidRDefault="00104946" w:rsidP="00104946">
      <w:pPr>
        <w:spacing w:after="0" w:line="240" w:lineRule="auto"/>
        <w:ind w:left="709" w:hanging="425"/>
        <w:jc w:val="both"/>
        <w:rPr>
          <w:rFonts w:ascii="Times New Roman" w:eastAsia="Times New Roman" w:hAnsi="Times New Roman" w:cs="Times New Roman"/>
          <w:b/>
          <w:bCs/>
          <w:sz w:val="24"/>
          <w:szCs w:val="24"/>
          <w:lang w:val="lt-LT"/>
        </w:rPr>
      </w:pPr>
      <w:r w:rsidRPr="003134CF">
        <w:rPr>
          <w:rFonts w:ascii="Times New Roman" w:eastAsia="Times New Roman" w:hAnsi="Times New Roman" w:cs="Times New Roman"/>
          <w:b/>
          <w:bCs/>
          <w:sz w:val="24"/>
          <w:szCs w:val="24"/>
          <w:lang w:val="lt-LT"/>
        </w:rPr>
        <w:t>7. Sprendimo projekto rengimo metu gauti specialistų vertinimai ir išvados</w:t>
      </w:r>
    </w:p>
    <w:p w14:paraId="3AB96566" w14:textId="77777777" w:rsidR="00104946" w:rsidRPr="003134CF" w:rsidRDefault="00104946" w:rsidP="00104946">
      <w:pPr>
        <w:spacing w:after="0" w:line="240" w:lineRule="auto"/>
        <w:ind w:firstLine="567"/>
        <w:contextualSpacing/>
        <w:jc w:val="both"/>
        <w:rPr>
          <w:rFonts w:ascii="Times New Roman" w:eastAsia="Times New Roman" w:hAnsi="Times New Roman" w:cs="Times New Roman"/>
          <w:sz w:val="24"/>
          <w:szCs w:val="24"/>
          <w:lang w:val="lt-LT"/>
        </w:rPr>
      </w:pPr>
    </w:p>
    <w:p w14:paraId="7573CF52" w14:textId="77777777" w:rsidR="00104946" w:rsidRPr="003134CF" w:rsidRDefault="00104946" w:rsidP="00104946">
      <w:pPr>
        <w:spacing w:after="0" w:line="240" w:lineRule="auto"/>
        <w:ind w:firstLine="567"/>
        <w:jc w:val="both"/>
        <w:rPr>
          <w:rFonts w:ascii="Times New Roman" w:eastAsia="Times New Roman" w:hAnsi="Times New Roman" w:cs="Times New Roman"/>
          <w:sz w:val="24"/>
          <w:szCs w:val="24"/>
          <w:lang w:val="lt-LT"/>
        </w:rPr>
      </w:pPr>
      <w:r w:rsidRPr="003134CF">
        <w:rPr>
          <w:rFonts w:ascii="Times New Roman" w:eastAsia="Times New Roman" w:hAnsi="Times New Roman" w:cs="Times New Roman"/>
          <w:sz w:val="24"/>
          <w:szCs w:val="24"/>
          <w:lang w:val="lt-LT"/>
        </w:rPr>
        <w:t>Nėra.</w:t>
      </w:r>
    </w:p>
    <w:p w14:paraId="76E571C0" w14:textId="77777777" w:rsidR="00104946" w:rsidRPr="003134CF" w:rsidRDefault="00104946" w:rsidP="00104946">
      <w:pPr>
        <w:spacing w:after="0" w:line="240" w:lineRule="auto"/>
        <w:jc w:val="both"/>
        <w:rPr>
          <w:rFonts w:ascii="Times New Roman" w:eastAsia="Times New Roman" w:hAnsi="Times New Roman" w:cs="Times New Roman"/>
          <w:b/>
          <w:sz w:val="24"/>
          <w:szCs w:val="24"/>
          <w:lang w:val="lt-LT"/>
        </w:rPr>
      </w:pPr>
    </w:p>
    <w:p w14:paraId="5B49C16B" w14:textId="77777777" w:rsidR="00104946" w:rsidRPr="003134CF" w:rsidRDefault="00104946" w:rsidP="00104946">
      <w:pPr>
        <w:spacing w:after="0" w:line="240" w:lineRule="auto"/>
        <w:ind w:left="709" w:hanging="425"/>
        <w:jc w:val="both"/>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8. Kiti reikalingi pagrindimai, skaičiavimai ir paaiškinimai</w:t>
      </w:r>
    </w:p>
    <w:p w14:paraId="378E0AA7" w14:textId="77777777" w:rsidR="00104946" w:rsidRPr="003134CF" w:rsidRDefault="00104946" w:rsidP="00104946">
      <w:pPr>
        <w:spacing w:after="0" w:line="240" w:lineRule="auto"/>
        <w:ind w:left="709" w:hanging="425"/>
        <w:jc w:val="both"/>
        <w:rPr>
          <w:rFonts w:ascii="Times New Roman" w:eastAsia="Times New Roman" w:hAnsi="Times New Roman" w:cs="Times New Roman"/>
          <w:b/>
          <w:sz w:val="24"/>
          <w:szCs w:val="24"/>
          <w:lang w:val="lt-LT"/>
        </w:rPr>
      </w:pPr>
    </w:p>
    <w:p w14:paraId="5F3B67E8" w14:textId="77777777" w:rsidR="00104946" w:rsidRPr="003134CF" w:rsidRDefault="00104946" w:rsidP="00104946">
      <w:pPr>
        <w:spacing w:after="0" w:line="240" w:lineRule="auto"/>
        <w:ind w:firstLine="567"/>
        <w:jc w:val="both"/>
        <w:rPr>
          <w:rFonts w:ascii="Times New Roman" w:eastAsia="Times New Roman" w:hAnsi="Times New Roman" w:cs="Times New Roman"/>
          <w:bCs/>
          <w:sz w:val="24"/>
          <w:szCs w:val="24"/>
          <w:lang w:val="lt-LT"/>
        </w:rPr>
      </w:pPr>
      <w:r w:rsidRPr="003134CF">
        <w:rPr>
          <w:rFonts w:ascii="Times New Roman" w:eastAsia="Times New Roman" w:hAnsi="Times New Roman" w:cs="Times New Roman"/>
          <w:bCs/>
          <w:sz w:val="24"/>
          <w:szCs w:val="24"/>
          <w:lang w:val="lt-LT"/>
        </w:rPr>
        <w:t>Nėra.</w:t>
      </w:r>
    </w:p>
    <w:p w14:paraId="050E14D0" w14:textId="77777777" w:rsidR="00104946" w:rsidRPr="003134CF" w:rsidRDefault="00104946" w:rsidP="00104946">
      <w:pPr>
        <w:spacing w:after="0" w:line="240" w:lineRule="auto"/>
        <w:ind w:left="360" w:firstLine="360"/>
        <w:jc w:val="both"/>
        <w:rPr>
          <w:rFonts w:ascii="Times New Roman" w:eastAsia="Times New Roman" w:hAnsi="Times New Roman" w:cs="Times New Roman"/>
          <w:bCs/>
          <w:sz w:val="24"/>
          <w:szCs w:val="24"/>
          <w:lang w:val="lt-LT"/>
        </w:rPr>
      </w:pPr>
    </w:p>
    <w:p w14:paraId="084127C3" w14:textId="77777777" w:rsidR="00104946" w:rsidRPr="003134CF" w:rsidRDefault="00104946" w:rsidP="00104946">
      <w:pPr>
        <w:spacing w:after="0" w:line="240" w:lineRule="auto"/>
        <w:jc w:val="both"/>
        <w:rPr>
          <w:rFonts w:ascii="Times New Roman" w:eastAsia="Times New Roman" w:hAnsi="Times New Roman" w:cs="Times New Roman"/>
          <w:b/>
          <w:sz w:val="24"/>
          <w:szCs w:val="24"/>
          <w:lang w:val="lt-LT"/>
        </w:rPr>
      </w:pPr>
      <w:r w:rsidRPr="003134CF">
        <w:rPr>
          <w:rFonts w:ascii="Times New Roman" w:eastAsia="Times New Roman" w:hAnsi="Times New Roman" w:cs="Times New Roman"/>
          <w:b/>
          <w:sz w:val="24"/>
          <w:szCs w:val="24"/>
          <w:lang w:val="lt-LT"/>
        </w:rPr>
        <w:t xml:space="preserve">     9. Sprendimo projekto iniciatoriai ir rengėjai, pranešėjas             </w:t>
      </w:r>
    </w:p>
    <w:p w14:paraId="469F2028" w14:textId="77777777" w:rsidR="00104946" w:rsidRPr="003134CF" w:rsidRDefault="00104946" w:rsidP="00104946">
      <w:pPr>
        <w:spacing w:after="0" w:line="240" w:lineRule="auto"/>
        <w:ind w:left="360" w:firstLine="360"/>
        <w:jc w:val="both"/>
        <w:rPr>
          <w:rFonts w:ascii="Times New Roman" w:eastAsia="Times New Roman" w:hAnsi="Times New Roman" w:cs="Times New Roman"/>
          <w:b/>
          <w:sz w:val="24"/>
          <w:szCs w:val="24"/>
          <w:lang w:val="lt-LT"/>
        </w:rPr>
      </w:pPr>
    </w:p>
    <w:p w14:paraId="61A180D6" w14:textId="77777777" w:rsidR="00104946" w:rsidRPr="003134CF" w:rsidRDefault="00104946" w:rsidP="00104946">
      <w:pPr>
        <w:spacing w:after="0" w:line="240" w:lineRule="auto"/>
        <w:ind w:firstLine="567"/>
        <w:jc w:val="both"/>
        <w:rPr>
          <w:rFonts w:ascii="Times New Roman" w:eastAsia="Times New Roman" w:hAnsi="Times New Roman" w:cs="Times New Roman"/>
          <w:sz w:val="24"/>
          <w:szCs w:val="24"/>
          <w:lang w:val="lt-LT" w:eastAsia="lt-LT"/>
        </w:rPr>
      </w:pPr>
      <w:r w:rsidRPr="003134CF">
        <w:rPr>
          <w:rFonts w:ascii="Times New Roman" w:eastAsia="Times New Roman" w:hAnsi="Times New Roman" w:cs="Times New Roman"/>
          <w:sz w:val="24"/>
          <w:szCs w:val="24"/>
          <w:lang w:val="lt-LT" w:eastAsia="lt-LT"/>
        </w:rPr>
        <w:t xml:space="preserve">Iniciatorius – </w:t>
      </w:r>
      <w:r w:rsidRPr="003134CF">
        <w:rPr>
          <w:rFonts w:ascii="Times New Roman" w:eastAsia="Times New Roman" w:hAnsi="Times New Roman" w:cs="Times New Roman"/>
          <w:sz w:val="24"/>
          <w:szCs w:val="24"/>
          <w:lang w:val="lt-LT"/>
        </w:rPr>
        <w:t>Anykščių rajono savivaldybės administracija.</w:t>
      </w:r>
    </w:p>
    <w:p w14:paraId="0BD87793" w14:textId="44967E88" w:rsidR="00104946" w:rsidRPr="003134CF" w:rsidRDefault="00104946" w:rsidP="00104946">
      <w:pPr>
        <w:spacing w:after="0" w:line="240" w:lineRule="auto"/>
        <w:ind w:firstLine="567"/>
        <w:jc w:val="both"/>
        <w:rPr>
          <w:rFonts w:ascii="Times New Roman" w:eastAsia="Times New Roman" w:hAnsi="Times New Roman" w:cs="Times New Roman"/>
          <w:sz w:val="24"/>
          <w:szCs w:val="24"/>
          <w:lang w:val="lt-LT" w:eastAsia="lt-LT"/>
        </w:rPr>
      </w:pPr>
      <w:r w:rsidRPr="003134CF">
        <w:rPr>
          <w:rFonts w:ascii="Times New Roman" w:eastAsia="Times New Roman" w:hAnsi="Times New Roman" w:cs="Times New Roman"/>
          <w:sz w:val="24"/>
          <w:szCs w:val="24"/>
          <w:lang w:val="lt-LT" w:eastAsia="lt-LT"/>
        </w:rPr>
        <w:t>Rengėjas – Švietimo skyriaus vyriausioji specialistė Daiva Žiogienė.</w:t>
      </w:r>
    </w:p>
    <w:p w14:paraId="0A6FF01D" w14:textId="737CF138" w:rsidR="00104946" w:rsidRPr="003134CF" w:rsidRDefault="00104946" w:rsidP="00104946">
      <w:pPr>
        <w:spacing w:after="0" w:line="240" w:lineRule="auto"/>
        <w:ind w:firstLine="567"/>
        <w:jc w:val="both"/>
        <w:rPr>
          <w:rFonts w:ascii="Times New Roman" w:eastAsia="Times New Roman" w:hAnsi="Times New Roman" w:cs="Times New Roman"/>
          <w:sz w:val="24"/>
          <w:szCs w:val="24"/>
          <w:lang w:val="lt-LT" w:eastAsia="lt-LT"/>
        </w:rPr>
      </w:pPr>
      <w:r w:rsidRPr="003134CF">
        <w:rPr>
          <w:rFonts w:ascii="Times New Roman" w:eastAsia="Times New Roman" w:hAnsi="Times New Roman" w:cs="Times New Roman"/>
          <w:sz w:val="24"/>
          <w:szCs w:val="24"/>
          <w:lang w:val="lt-LT"/>
        </w:rPr>
        <w:t xml:space="preserve">Pranešėjas – </w:t>
      </w:r>
      <w:r w:rsidRPr="003134CF">
        <w:rPr>
          <w:rFonts w:ascii="Times New Roman" w:eastAsia="Times New Roman" w:hAnsi="Times New Roman" w:cs="Times New Roman"/>
          <w:sz w:val="24"/>
          <w:szCs w:val="24"/>
          <w:lang w:val="lt-LT" w:eastAsia="lt-LT"/>
        </w:rPr>
        <w:t>Investicijų ir projektų valdymo skyriaus vedėja Jolanta Jucevičienė.</w:t>
      </w:r>
    </w:p>
    <w:p w14:paraId="035B345F" w14:textId="77777777" w:rsidR="00104946" w:rsidRPr="003134CF" w:rsidRDefault="00104946" w:rsidP="00104946">
      <w:pPr>
        <w:spacing w:after="0" w:line="240" w:lineRule="auto"/>
        <w:ind w:firstLine="900"/>
        <w:jc w:val="both"/>
        <w:rPr>
          <w:rFonts w:ascii="Times New Roman" w:eastAsia="Times New Roman" w:hAnsi="Times New Roman" w:cs="Times New Roman"/>
          <w:sz w:val="24"/>
          <w:szCs w:val="24"/>
          <w:lang w:val="lt-LT"/>
        </w:rPr>
      </w:pPr>
    </w:p>
    <w:p w14:paraId="5CF4DDF4" w14:textId="77777777" w:rsidR="00104946" w:rsidRPr="003134CF" w:rsidRDefault="00104946" w:rsidP="00104946">
      <w:pPr>
        <w:spacing w:after="0" w:line="360" w:lineRule="auto"/>
        <w:ind w:left="360" w:firstLine="207"/>
        <w:jc w:val="both"/>
        <w:rPr>
          <w:rFonts w:ascii="Times New Roman" w:eastAsia="Times New Roman" w:hAnsi="Times New Roman" w:cs="Times New Roman"/>
          <w:sz w:val="24"/>
          <w:szCs w:val="24"/>
          <w:lang w:val="lt-LT"/>
        </w:rPr>
      </w:pPr>
    </w:p>
    <w:p w14:paraId="38F3B162" w14:textId="77777777" w:rsidR="00104946" w:rsidRPr="003134CF" w:rsidRDefault="00104946" w:rsidP="00104946">
      <w:pPr>
        <w:spacing w:after="0" w:line="240" w:lineRule="auto"/>
        <w:jc w:val="both"/>
        <w:rPr>
          <w:rFonts w:ascii="Times New Roman" w:eastAsia="Times New Roman" w:hAnsi="Times New Roman" w:cs="Times New Roman"/>
          <w:sz w:val="24"/>
          <w:szCs w:val="24"/>
          <w:lang w:val="lt-LT"/>
        </w:rPr>
      </w:pPr>
    </w:p>
    <w:p w14:paraId="77E8CAF9" w14:textId="77777777" w:rsidR="00104946" w:rsidRPr="003134CF" w:rsidRDefault="00104946" w:rsidP="00104946">
      <w:pPr>
        <w:spacing w:after="0" w:line="240" w:lineRule="auto"/>
        <w:jc w:val="both"/>
        <w:rPr>
          <w:rFonts w:ascii="Times New Roman" w:eastAsia="Times New Roman" w:hAnsi="Times New Roman" w:cs="Times New Roman"/>
          <w:sz w:val="24"/>
          <w:szCs w:val="24"/>
          <w:lang w:val="lt-LT"/>
        </w:rPr>
      </w:pPr>
    </w:p>
    <w:p w14:paraId="38BFB283" w14:textId="77777777" w:rsidR="00104946" w:rsidRPr="003134CF" w:rsidRDefault="00104946" w:rsidP="00104946">
      <w:pPr>
        <w:overflowPunct w:val="0"/>
        <w:autoSpaceDE w:val="0"/>
        <w:autoSpaceDN w:val="0"/>
        <w:adjustRightInd w:val="0"/>
        <w:spacing w:after="0" w:line="240" w:lineRule="auto"/>
        <w:jc w:val="both"/>
        <w:rPr>
          <w:rFonts w:ascii="Times New Roman" w:eastAsia="Times New Roman" w:hAnsi="Times New Roman" w:cs="Times New Roman"/>
          <w:sz w:val="24"/>
          <w:szCs w:val="24"/>
          <w:lang w:val="lt-LT"/>
        </w:rPr>
      </w:pPr>
    </w:p>
    <w:p w14:paraId="2D300F67" w14:textId="77777777" w:rsidR="00104946" w:rsidRPr="003134CF" w:rsidRDefault="00104946" w:rsidP="00104946">
      <w:pPr>
        <w:spacing w:after="0" w:line="240" w:lineRule="auto"/>
        <w:jc w:val="both"/>
        <w:rPr>
          <w:rFonts w:ascii="Times New Roman" w:eastAsia="Times New Roman" w:hAnsi="Times New Roman" w:cs="Times New Roman"/>
          <w:sz w:val="24"/>
          <w:szCs w:val="24"/>
          <w:lang w:val="lt-LT"/>
        </w:rPr>
      </w:pPr>
    </w:p>
    <w:p w14:paraId="27CBA4A8" w14:textId="77777777" w:rsidR="00104946" w:rsidRPr="003134CF" w:rsidRDefault="00104946" w:rsidP="00104946">
      <w:pPr>
        <w:spacing w:after="0" w:line="240" w:lineRule="auto"/>
        <w:rPr>
          <w:rFonts w:ascii="Times New Roman" w:eastAsia="Calibri" w:hAnsi="Times New Roman" w:cs="Times New Roman"/>
          <w:sz w:val="24"/>
          <w:szCs w:val="24"/>
          <w:lang w:val="lt-LT"/>
        </w:rPr>
      </w:pPr>
    </w:p>
    <w:p w14:paraId="4A788A63" w14:textId="77777777" w:rsidR="00104946" w:rsidRPr="003134CF" w:rsidRDefault="00104946" w:rsidP="00104946">
      <w:pPr>
        <w:overflowPunct w:val="0"/>
        <w:spacing w:after="0" w:line="240" w:lineRule="auto"/>
        <w:rPr>
          <w:rFonts w:ascii="Times New Roman" w:eastAsia="Calibri" w:hAnsi="Times New Roman" w:cs="Times New Roman"/>
          <w:sz w:val="24"/>
          <w:szCs w:val="24"/>
          <w:lang w:val="lt-LT"/>
        </w:rPr>
      </w:pPr>
      <w:r w:rsidRPr="003134CF">
        <w:rPr>
          <w:rFonts w:ascii="Times New Roman" w:eastAsia="Calibri" w:hAnsi="Times New Roman" w:cs="Times New Roman"/>
          <w:sz w:val="24"/>
          <w:szCs w:val="24"/>
          <w:lang w:val="lt-LT"/>
        </w:rPr>
        <w:t xml:space="preserve"> </w:t>
      </w:r>
    </w:p>
    <w:p w14:paraId="0D61CB23" w14:textId="77777777" w:rsidR="00104946" w:rsidRPr="003134CF" w:rsidRDefault="00104946" w:rsidP="00104946">
      <w:pPr>
        <w:spacing w:after="0" w:line="240" w:lineRule="auto"/>
        <w:jc w:val="both"/>
        <w:rPr>
          <w:rFonts w:ascii="Times New Roman" w:eastAsia="Times New Roman" w:hAnsi="Times New Roman" w:cs="Times New Roman"/>
          <w:sz w:val="24"/>
          <w:szCs w:val="24"/>
          <w:lang w:val="lt-LT"/>
        </w:rPr>
      </w:pPr>
    </w:p>
    <w:p w14:paraId="7BBAC904" w14:textId="77777777" w:rsidR="00104946" w:rsidRPr="003134CF" w:rsidRDefault="00104946" w:rsidP="00104946">
      <w:pPr>
        <w:spacing w:after="0" w:line="240" w:lineRule="auto"/>
        <w:jc w:val="both"/>
        <w:rPr>
          <w:rFonts w:ascii="Times New Roman" w:eastAsia="Times New Roman" w:hAnsi="Times New Roman" w:cs="Times New Roman"/>
          <w:sz w:val="24"/>
          <w:szCs w:val="24"/>
          <w:lang w:val="lt-LT"/>
        </w:rPr>
      </w:pPr>
    </w:p>
    <w:p w14:paraId="47BE8D59" w14:textId="77777777" w:rsidR="00104946" w:rsidRPr="003134CF" w:rsidRDefault="00104946" w:rsidP="00104946">
      <w:pPr>
        <w:spacing w:after="0" w:line="240" w:lineRule="auto"/>
        <w:jc w:val="both"/>
        <w:rPr>
          <w:rFonts w:ascii="Times New Roman" w:eastAsia="Times New Roman" w:hAnsi="Times New Roman" w:cs="Times New Roman"/>
          <w:sz w:val="24"/>
          <w:szCs w:val="24"/>
          <w:lang w:val="lt-LT"/>
        </w:rPr>
      </w:pPr>
    </w:p>
    <w:p w14:paraId="127BEA3A" w14:textId="6CDADF9F" w:rsidR="00EE33F1" w:rsidRPr="003134CF" w:rsidRDefault="00EE33F1" w:rsidP="00855BA0">
      <w:pPr>
        <w:spacing w:after="0" w:line="276" w:lineRule="auto"/>
        <w:outlineLvl w:val="0"/>
        <w:rPr>
          <w:rFonts w:ascii="Times New Roman" w:eastAsia="Times New Roman" w:hAnsi="Times New Roman" w:cs="Times New Roman"/>
          <w:iCs/>
          <w:sz w:val="24"/>
          <w:szCs w:val="24"/>
          <w:lang w:val="lt-LT"/>
        </w:rPr>
      </w:pPr>
    </w:p>
    <w:sectPr w:rsidR="00EE33F1" w:rsidRPr="003134CF" w:rsidSect="0046398F">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E1EEA"/>
    <w:multiLevelType w:val="hybridMultilevel"/>
    <w:tmpl w:val="0EF058B6"/>
    <w:lvl w:ilvl="0" w:tplc="0427000F">
      <w:start w:val="22"/>
      <w:numFmt w:val="decimal"/>
      <w:lvlText w:val="%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num w:numId="1" w16cid:durableId="1092774205">
    <w:abstractNumId w:val="0"/>
  </w:num>
  <w:num w:numId="2" w16cid:durableId="488598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3F1"/>
    <w:rsid w:val="00005120"/>
    <w:rsid w:val="000612F1"/>
    <w:rsid w:val="000B50A5"/>
    <w:rsid w:val="000D28EE"/>
    <w:rsid w:val="000F61C0"/>
    <w:rsid w:val="00104946"/>
    <w:rsid w:val="00175AA7"/>
    <w:rsid w:val="001F0C24"/>
    <w:rsid w:val="003134CF"/>
    <w:rsid w:val="00320A53"/>
    <w:rsid w:val="00384A44"/>
    <w:rsid w:val="003A7B39"/>
    <w:rsid w:val="0043085F"/>
    <w:rsid w:val="00432355"/>
    <w:rsid w:val="0046398F"/>
    <w:rsid w:val="00492685"/>
    <w:rsid w:val="004E5F41"/>
    <w:rsid w:val="00527033"/>
    <w:rsid w:val="005412F5"/>
    <w:rsid w:val="005C78D5"/>
    <w:rsid w:val="00697336"/>
    <w:rsid w:val="006C1B50"/>
    <w:rsid w:val="006F01BE"/>
    <w:rsid w:val="00755EF3"/>
    <w:rsid w:val="00764E1D"/>
    <w:rsid w:val="007714F3"/>
    <w:rsid w:val="00782B1E"/>
    <w:rsid w:val="007A21E6"/>
    <w:rsid w:val="00830E56"/>
    <w:rsid w:val="00841592"/>
    <w:rsid w:val="00855BA0"/>
    <w:rsid w:val="00895D0B"/>
    <w:rsid w:val="008B098A"/>
    <w:rsid w:val="008C7565"/>
    <w:rsid w:val="009636B0"/>
    <w:rsid w:val="009D54C0"/>
    <w:rsid w:val="009D7B6A"/>
    <w:rsid w:val="009F65D3"/>
    <w:rsid w:val="00A237DC"/>
    <w:rsid w:val="00A544C5"/>
    <w:rsid w:val="00B60E11"/>
    <w:rsid w:val="00C4088E"/>
    <w:rsid w:val="00DC5102"/>
    <w:rsid w:val="00EE33F1"/>
    <w:rsid w:val="00F2312D"/>
    <w:rsid w:val="00F51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F62F8"/>
  <w15:chartTrackingRefBased/>
  <w15:docId w15:val="{418F8445-27BB-4E1E-AD42-8E195BDCC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5412F5"/>
    <w:pPr>
      <w:spacing w:after="0" w:line="240" w:lineRule="auto"/>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rsid w:val="005412F5"/>
    <w:rPr>
      <w:rFonts w:ascii="Times New Roman" w:eastAsia="Times New Roman" w:hAnsi="Times New Roman" w:cs="Times New Roman"/>
      <w:sz w:val="20"/>
      <w:szCs w:val="20"/>
      <w:lang w:val="lt-LT"/>
    </w:rPr>
  </w:style>
  <w:style w:type="character" w:styleId="Hipersaitas">
    <w:name w:val="Hyperlink"/>
    <w:basedOn w:val="Numatytasispastraiposriftas"/>
    <w:unhideWhenUsed/>
    <w:rsid w:val="005C78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918466">
      <w:bodyDiv w:val="1"/>
      <w:marLeft w:val="0"/>
      <w:marRight w:val="0"/>
      <w:marTop w:val="0"/>
      <w:marBottom w:val="0"/>
      <w:divBdr>
        <w:top w:val="none" w:sz="0" w:space="0" w:color="auto"/>
        <w:left w:val="none" w:sz="0" w:space="0" w:color="auto"/>
        <w:bottom w:val="none" w:sz="0" w:space="0" w:color="auto"/>
        <w:right w:val="none" w:sz="0" w:space="0" w:color="auto"/>
      </w:divBdr>
    </w:div>
    <w:div w:id="142425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12</cp:revision>
  <dcterms:created xsi:type="dcterms:W3CDTF">2024-11-19T09:06:00Z</dcterms:created>
  <dcterms:modified xsi:type="dcterms:W3CDTF">2024-11-21T09:57:00Z</dcterms:modified>
</cp:coreProperties>
</file>